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08288" w14:textId="77777777" w:rsidR="00E735DD" w:rsidRDefault="00E735DD" w:rsidP="000A6A0D">
      <w:pPr>
        <w:jc w:val="center"/>
      </w:pPr>
      <w:bookmarkStart w:id="0" w:name="_Toc374929570"/>
      <w:bookmarkStart w:id="1" w:name="_Toc375343566"/>
      <w:bookmarkStart w:id="2" w:name="_Toc375344987"/>
      <w:bookmarkStart w:id="3" w:name="_Toc375508004"/>
      <w:bookmarkStart w:id="4" w:name="_Toc387091910"/>
      <w:bookmarkStart w:id="5" w:name="_Toc387091958"/>
      <w:r w:rsidRPr="00DB0307">
        <w:rPr>
          <w:rFonts w:ascii="Arial" w:hAnsi="Arial" w:cs="Arial"/>
          <w:noProof/>
          <w:lang w:eastAsia="pl-PL"/>
        </w:rPr>
        <w:drawing>
          <wp:inline distT="0" distB="0" distL="0" distR="0" wp14:anchorId="7E991A4D" wp14:editId="5293065D">
            <wp:extent cx="2856162" cy="1362974"/>
            <wp:effectExtent l="0" t="0" r="1905" b="8890"/>
            <wp:docPr id="3" name="Obraz 3" descr="TAURON Polska Energ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AURON Polska Energi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04" cy="1362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  <w:bookmarkEnd w:id="2"/>
      <w:bookmarkEnd w:id="3"/>
      <w:bookmarkEnd w:id="4"/>
      <w:bookmarkEnd w:id="5"/>
    </w:p>
    <w:p w14:paraId="125C7459" w14:textId="77777777" w:rsidR="00E735DD" w:rsidRDefault="00E735DD" w:rsidP="000A6A0D">
      <w:pPr>
        <w:jc w:val="center"/>
      </w:pPr>
    </w:p>
    <w:p w14:paraId="7FE8451B" w14:textId="77777777" w:rsidR="00E735DD" w:rsidRDefault="00E735DD" w:rsidP="000A6A0D">
      <w:pPr>
        <w:jc w:val="center"/>
      </w:pPr>
    </w:p>
    <w:p w14:paraId="0CB027A7" w14:textId="77777777" w:rsidR="00E735DD" w:rsidRDefault="00E735DD" w:rsidP="000A6A0D">
      <w:pPr>
        <w:jc w:val="center"/>
      </w:pPr>
    </w:p>
    <w:p w14:paraId="5CEDFB79" w14:textId="77777777" w:rsidR="00E735DD" w:rsidRDefault="00E735DD" w:rsidP="000A6A0D">
      <w:pPr>
        <w:jc w:val="center"/>
      </w:pPr>
    </w:p>
    <w:p w14:paraId="30D52793" w14:textId="77777777" w:rsidR="00E735DD" w:rsidRDefault="00E735DD" w:rsidP="000A6A0D">
      <w:pPr>
        <w:pStyle w:val="Tytu"/>
        <w:jc w:val="center"/>
        <w:rPr>
          <w:color w:val="5B9BD5" w:themeColor="accent1"/>
        </w:rPr>
      </w:pPr>
      <w:r>
        <w:rPr>
          <w:color w:val="5B9BD5" w:themeColor="accent1"/>
        </w:rPr>
        <w:t>Tauron Obsługa Klienta</w:t>
      </w:r>
      <w:r w:rsidR="00A27133">
        <w:rPr>
          <w:color w:val="5B9BD5" w:themeColor="accent1"/>
        </w:rPr>
        <w:t xml:space="preserve"> Sp. z o.o.</w:t>
      </w:r>
    </w:p>
    <w:p w14:paraId="7C5C0B57" w14:textId="77777777" w:rsidR="00E735DD" w:rsidRPr="00A464AD" w:rsidRDefault="00E735DD" w:rsidP="000A6A0D">
      <w:pPr>
        <w:jc w:val="center"/>
      </w:pPr>
    </w:p>
    <w:p w14:paraId="722BF9BF" w14:textId="77777777" w:rsidR="00E735DD" w:rsidRDefault="007D0068" w:rsidP="000A6A0D">
      <w:pPr>
        <w:pStyle w:val="Tytu"/>
        <w:jc w:val="center"/>
        <w:rPr>
          <w:i/>
          <w:color w:val="5B9BD5" w:themeColor="accent1"/>
          <w:sz w:val="44"/>
        </w:rPr>
      </w:pPr>
      <w:r>
        <w:rPr>
          <w:i/>
          <w:color w:val="5B9BD5" w:themeColor="accent1"/>
          <w:sz w:val="44"/>
        </w:rPr>
        <w:t>RFI</w:t>
      </w:r>
      <w:r w:rsidR="00E735DD">
        <w:rPr>
          <w:i/>
          <w:color w:val="5B9BD5" w:themeColor="accent1"/>
          <w:sz w:val="44"/>
        </w:rPr>
        <w:t xml:space="preserve"> na</w:t>
      </w:r>
    </w:p>
    <w:p w14:paraId="2CE29886" w14:textId="77777777" w:rsidR="00D8239E" w:rsidRDefault="009E4DCF" w:rsidP="00DA3341">
      <w:pPr>
        <w:pStyle w:val="Tytu"/>
        <w:jc w:val="center"/>
        <w:rPr>
          <w:i/>
          <w:color w:val="5B9BD5" w:themeColor="accent1"/>
          <w:sz w:val="44"/>
        </w:rPr>
      </w:pPr>
      <w:r>
        <w:rPr>
          <w:i/>
          <w:color w:val="5B9BD5" w:themeColor="accent1"/>
          <w:sz w:val="44"/>
        </w:rPr>
        <w:t xml:space="preserve">Zakup </w:t>
      </w:r>
      <w:r w:rsidR="00281A76">
        <w:rPr>
          <w:i/>
          <w:color w:val="5B9BD5" w:themeColor="accent1"/>
          <w:sz w:val="44"/>
        </w:rPr>
        <w:t>radiotelefonów Motorola</w:t>
      </w:r>
      <w:r w:rsidR="00D8239E">
        <w:rPr>
          <w:i/>
          <w:color w:val="5B9BD5" w:themeColor="accent1"/>
          <w:sz w:val="44"/>
        </w:rPr>
        <w:t xml:space="preserve"> dla </w:t>
      </w:r>
    </w:p>
    <w:p w14:paraId="0515E633" w14:textId="63C237C6" w:rsidR="00E735DD" w:rsidRDefault="00D8239E" w:rsidP="00DA3341">
      <w:pPr>
        <w:pStyle w:val="Tytu"/>
        <w:jc w:val="center"/>
        <w:rPr>
          <w:i/>
          <w:color w:val="5B9BD5" w:themeColor="accent1"/>
          <w:sz w:val="44"/>
        </w:rPr>
      </w:pPr>
      <w:r>
        <w:rPr>
          <w:i/>
          <w:color w:val="5B9BD5" w:themeColor="accent1"/>
          <w:sz w:val="44"/>
        </w:rPr>
        <w:t>TAURON Obsługa Klienta</w:t>
      </w:r>
    </w:p>
    <w:p w14:paraId="452A7AD9" w14:textId="77777777" w:rsidR="00C47DD6" w:rsidRPr="00C47DD6" w:rsidRDefault="00C47DD6" w:rsidP="00C47DD6"/>
    <w:p w14:paraId="37C8B9D3" w14:textId="77777777" w:rsidR="00E735DD" w:rsidRDefault="00E735DD" w:rsidP="00FF42FA">
      <w:pPr>
        <w:jc w:val="both"/>
      </w:pPr>
    </w:p>
    <w:p w14:paraId="2A8D9764" w14:textId="77777777" w:rsidR="00E735DD" w:rsidRDefault="00E735DD" w:rsidP="00FF42FA">
      <w:pPr>
        <w:jc w:val="both"/>
      </w:pPr>
    </w:p>
    <w:p w14:paraId="14F59299" w14:textId="77777777" w:rsidR="00E735DD" w:rsidRDefault="00E735DD" w:rsidP="00FF42FA">
      <w:pPr>
        <w:jc w:val="both"/>
      </w:pPr>
      <w:bookmarkStart w:id="6" w:name="_Toc374929572"/>
      <w:bookmarkStart w:id="7" w:name="_Toc375343568"/>
      <w:bookmarkStart w:id="8" w:name="_Toc375344989"/>
      <w:bookmarkStart w:id="9" w:name="_Toc375508006"/>
      <w:bookmarkStart w:id="10" w:name="_Toc387091912"/>
      <w:bookmarkStart w:id="11" w:name="_Toc387091960"/>
      <w:r w:rsidRPr="00DB0307"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6D680A81" wp14:editId="4B67E635">
            <wp:simplePos x="0" y="0"/>
            <wp:positionH relativeFrom="column">
              <wp:posOffset>-613105</wp:posOffset>
            </wp:positionH>
            <wp:positionV relativeFrom="paragraph">
              <wp:posOffset>102870</wp:posOffset>
            </wp:positionV>
            <wp:extent cx="3657600" cy="3114675"/>
            <wp:effectExtent l="0" t="0" r="0" b="9525"/>
            <wp:wrapSquare wrapText="bothSides"/>
            <wp:docPr id="8" name="Obraz 8" descr="oes Tauron tł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es Tauron tł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6"/>
      <w:bookmarkEnd w:id="7"/>
      <w:bookmarkEnd w:id="8"/>
      <w:bookmarkEnd w:id="9"/>
      <w:bookmarkEnd w:id="10"/>
      <w:bookmarkEnd w:id="11"/>
    </w:p>
    <w:p w14:paraId="2C05C50F" w14:textId="77777777" w:rsidR="00E735DD" w:rsidRDefault="00E735DD" w:rsidP="00FF42FA">
      <w:pPr>
        <w:jc w:val="both"/>
        <w:rPr>
          <w:b/>
        </w:rPr>
      </w:pPr>
    </w:p>
    <w:p w14:paraId="7465A33E" w14:textId="77777777" w:rsidR="00E735DD" w:rsidRDefault="00E735DD" w:rsidP="00FF42FA">
      <w:pPr>
        <w:jc w:val="both"/>
        <w:rPr>
          <w:b/>
        </w:rPr>
      </w:pPr>
      <w:r>
        <w:rPr>
          <w:b/>
        </w:rPr>
        <w:br w:type="page"/>
      </w:r>
    </w:p>
    <w:p w14:paraId="262BEC10" w14:textId="77777777" w:rsidR="00455362" w:rsidRPr="005C6183" w:rsidRDefault="00455362" w:rsidP="00FF42FA">
      <w:pPr>
        <w:pStyle w:val="Akapitzlist"/>
        <w:jc w:val="both"/>
        <w:rPr>
          <w:rFonts w:ascii="Arial" w:eastAsia="Arial" w:hAnsi="Arial" w:cs="Arial"/>
          <w:b/>
          <w:bCs/>
        </w:rPr>
      </w:pPr>
    </w:p>
    <w:p w14:paraId="7E0BE64B" w14:textId="6EE6F25B" w:rsidR="006F72F3" w:rsidRDefault="00495013" w:rsidP="005C6183">
      <w:pPr>
        <w:pStyle w:val="Akapitzlist"/>
        <w:numPr>
          <w:ilvl w:val="0"/>
          <w:numId w:val="24"/>
        </w:numPr>
        <w:jc w:val="both"/>
        <w:rPr>
          <w:rFonts w:eastAsia="Arial" w:cstheme="minorHAnsi"/>
          <w:b/>
          <w:bCs/>
        </w:rPr>
      </w:pPr>
      <w:r w:rsidRPr="00274471">
        <w:rPr>
          <w:rFonts w:eastAsia="Arial" w:cstheme="minorHAnsi"/>
          <w:b/>
          <w:bCs/>
        </w:rPr>
        <w:t>Cel niniejszego postepowania RFI</w:t>
      </w:r>
    </w:p>
    <w:p w14:paraId="21713863" w14:textId="7F86BE32" w:rsidR="00C67714" w:rsidRDefault="00CF70BF" w:rsidP="005C6183">
      <w:pPr>
        <w:ind w:left="360"/>
        <w:jc w:val="both"/>
      </w:pPr>
      <w:r>
        <w:t xml:space="preserve">Zapytanie dotyczy </w:t>
      </w:r>
      <w:r w:rsidR="00793FF5">
        <w:t xml:space="preserve">wyceny </w:t>
      </w:r>
      <w:r>
        <w:t xml:space="preserve">zakupu </w:t>
      </w:r>
      <w:r w:rsidR="0018470F">
        <w:t>radiotelefonów Motorola MXM</w:t>
      </w:r>
      <w:r w:rsidR="005C13A0">
        <w:t>600</w:t>
      </w:r>
      <w:r w:rsidR="007B63D6">
        <w:t>, MXP</w:t>
      </w:r>
      <w:r w:rsidR="0076222F">
        <w:t>600</w:t>
      </w:r>
    </w:p>
    <w:p w14:paraId="7909AC9D" w14:textId="77777777" w:rsidR="00B33A3A" w:rsidRDefault="00C67714" w:rsidP="005C6183">
      <w:pPr>
        <w:ind w:left="360"/>
        <w:jc w:val="both"/>
      </w:pPr>
      <w:r>
        <w:t>- w wersji samochodowej</w:t>
      </w:r>
    </w:p>
    <w:p w14:paraId="2E9BB7C5" w14:textId="77777777" w:rsidR="00793FF5" w:rsidRDefault="00B33A3A" w:rsidP="00793FF5">
      <w:pPr>
        <w:ind w:left="360"/>
        <w:jc w:val="both"/>
      </w:pPr>
      <w:r>
        <w:t xml:space="preserve">- w wersji stacjonarnej </w:t>
      </w:r>
    </w:p>
    <w:p w14:paraId="2A9F2097" w14:textId="78E008F8" w:rsidR="00E757EF" w:rsidRDefault="00793FF5" w:rsidP="005C6183">
      <w:pPr>
        <w:ind w:left="360"/>
        <w:jc w:val="both"/>
      </w:pPr>
      <w:r>
        <w:t>zgodnie z wytycznymi zawartymi poniżej</w:t>
      </w:r>
      <w:r w:rsidR="005C6183">
        <w:t xml:space="preserve"> </w:t>
      </w:r>
    </w:p>
    <w:p w14:paraId="1347C294" w14:textId="483DEA43" w:rsidR="00C77BC7" w:rsidRPr="002320DF" w:rsidRDefault="00C77BC7" w:rsidP="00C77BC7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 w:rsidRPr="002320DF">
        <w:rPr>
          <w:rFonts w:eastAsia="Times New Roman" w:cs="Arial"/>
          <w:b/>
          <w:lang w:eastAsia="pl-PL"/>
        </w:rPr>
        <w:t>Warunki ogólne:</w:t>
      </w:r>
    </w:p>
    <w:p w14:paraId="43006462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Niniejsze </w:t>
      </w:r>
      <w:r>
        <w:rPr>
          <w:rFonts w:eastAsia="Times New Roman" w:cs="Arial"/>
          <w:lang w:eastAsia="pl-PL"/>
        </w:rPr>
        <w:t>Zapytanie</w:t>
      </w:r>
      <w:r w:rsidRPr="002320DF">
        <w:rPr>
          <w:rFonts w:eastAsia="Times New Roman" w:cs="Arial"/>
          <w:lang w:eastAsia="pl-PL"/>
        </w:rPr>
        <w:t xml:space="preserve"> jest kierowane w celu ustalenia możliwości wykonania potencjalnego zamówienia, w sposób i na zasadach wskazanych w dalszej części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. </w:t>
      </w:r>
    </w:p>
    <w:p w14:paraId="0117DB6C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>W wyniku Zapytania oczekujemy złożenia odpowiedzi na zasadach i w terminach wskazanych w</w:t>
      </w:r>
      <w:r>
        <w:rPr>
          <w:rFonts w:eastAsia="Times New Roman" w:cs="Arial"/>
          <w:lang w:eastAsia="pl-PL"/>
        </w:rPr>
        <w:t> </w:t>
      </w:r>
      <w:r w:rsidRPr="002320DF">
        <w:rPr>
          <w:rFonts w:eastAsia="Times New Roman" w:cs="Arial"/>
          <w:lang w:eastAsia="pl-PL"/>
        </w:rPr>
        <w:t xml:space="preserve">dalszej części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>.</w:t>
      </w:r>
    </w:p>
    <w:p w14:paraId="1AEFAC8D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 imieniu Wysyłającego Zapytanie czynności związane z niniejszym </w:t>
      </w:r>
      <w:r>
        <w:rPr>
          <w:rFonts w:eastAsia="Times New Roman" w:cs="Arial"/>
          <w:lang w:eastAsia="pl-PL"/>
        </w:rPr>
        <w:t>Zapytaniem</w:t>
      </w:r>
      <w:r w:rsidRPr="002320DF">
        <w:rPr>
          <w:rFonts w:eastAsia="Times New Roman" w:cs="Arial"/>
          <w:lang w:eastAsia="pl-PL"/>
        </w:rPr>
        <w:t xml:space="preserve"> prowadzą wskazane w treści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osoby, do których należy kierować wszelką korespondencję związaną z niniejszym </w:t>
      </w:r>
      <w:r>
        <w:rPr>
          <w:rFonts w:eastAsia="Times New Roman" w:cs="Arial"/>
          <w:lang w:eastAsia="pl-PL"/>
        </w:rPr>
        <w:t>Zapytaniem</w:t>
      </w:r>
      <w:r w:rsidRPr="002320DF">
        <w:rPr>
          <w:rFonts w:eastAsia="Times New Roman" w:cs="Arial"/>
          <w:lang w:eastAsia="pl-PL"/>
        </w:rPr>
        <w:t>.</w:t>
      </w:r>
    </w:p>
    <w:p w14:paraId="77BB6CD5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nie ponosi żadnej odpowiedzialności w związku ze złożeniem informacji w ramach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, a także nie pokrywa żadnych kosztów poniesionych przez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>apytania</w:t>
      </w:r>
      <w:r w:rsidRPr="002320DF">
        <w:rPr>
          <w:rFonts w:eastAsia="Times New Roman" w:cs="Arial"/>
          <w:lang w:eastAsia="pl-PL"/>
        </w:rPr>
        <w:t xml:space="preserve"> w związku z przygotowaniem lub/i przedłożeniem informacji w</w:t>
      </w:r>
      <w:r>
        <w:rPr>
          <w:rFonts w:eastAsia="Times New Roman" w:cs="Arial"/>
          <w:lang w:eastAsia="pl-PL"/>
        </w:rPr>
        <w:t> </w:t>
      </w:r>
      <w:r w:rsidRPr="002320DF">
        <w:rPr>
          <w:rFonts w:eastAsia="Times New Roman" w:cs="Arial"/>
          <w:lang w:eastAsia="pl-PL"/>
        </w:rPr>
        <w:t>zakresie wykonania przedmiotu Zapytania.</w:t>
      </w:r>
    </w:p>
    <w:p w14:paraId="6C4B1423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zastrzega sobie prawo do modyfikacji treści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w każdym czasie przed upływem terminu składania przez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 xml:space="preserve">informacji. Ewentualna informacja o modyfikacji zostanie niezwłocznie przekazana zaproszonym do złożenia Zapytania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 xml:space="preserve">i będzie ona dla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>wiążąca.</w:t>
      </w:r>
    </w:p>
    <w:p w14:paraId="17506267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6A32AE">
        <w:rPr>
          <w:rFonts w:eastAsia="Times New Roman" w:cs="Arial"/>
          <w:lang w:eastAsia="pl-PL"/>
        </w:rPr>
        <w:t xml:space="preserve">Wysyłający Zapytanie dopuszcza możliwość złożenia przez </w:t>
      </w:r>
      <w:r>
        <w:rPr>
          <w:rFonts w:eastAsia="Times New Roman" w:cs="Arial"/>
          <w:lang w:eastAsia="pl-PL"/>
        </w:rPr>
        <w:t>Uczestników Zapytania</w:t>
      </w:r>
      <w:r w:rsidRPr="006A32AE">
        <w:rPr>
          <w:rFonts w:eastAsia="Times New Roman" w:cs="Arial"/>
          <w:lang w:eastAsia="pl-PL"/>
        </w:rPr>
        <w:t xml:space="preserve"> zapytań w zakresie wyjaśnienia treści przedmiotu Zapytania.</w:t>
      </w:r>
    </w:p>
    <w:p w14:paraId="01DBBB40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Wysyłający Zapytanie</w:t>
      </w:r>
      <w:r w:rsidRPr="00706129">
        <w:rPr>
          <w:rFonts w:eastAsia="Times New Roman" w:cs="Arial"/>
          <w:lang w:eastAsia="pl-PL"/>
        </w:rPr>
        <w:t xml:space="preserve"> zastrzega sobie możliwość zwrócenia się do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o informację z prośbą o wyjaśnienie i/lub doprecyzowanie, bądź rozszerzenie </w:t>
      </w:r>
      <w:r>
        <w:rPr>
          <w:rFonts w:eastAsia="Times New Roman" w:cs="Arial"/>
          <w:lang w:eastAsia="pl-PL"/>
        </w:rPr>
        <w:t>odpowiedzi udzielonej na niniejsze Zapytanie.</w:t>
      </w:r>
    </w:p>
    <w:p w14:paraId="65AB31B5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zastrzega sobie prawo do unieważnienia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w każdym czasie bez podania przyczyny.</w:t>
      </w:r>
    </w:p>
    <w:p w14:paraId="7D39EE36" w14:textId="0D5F8EB4" w:rsidR="00C77BC7" w:rsidRDefault="00C77BC7" w:rsidP="00C77BC7">
      <w:pPr>
        <w:numPr>
          <w:ilvl w:val="0"/>
          <w:numId w:val="29"/>
        </w:numPr>
        <w:spacing w:after="0" w:line="240" w:lineRule="auto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Informacje o przetwarzaniu przez Wysyłającego Zapytanie udostępnionych danych </w:t>
      </w:r>
      <w:r w:rsidR="005D7963">
        <w:rPr>
          <w:rFonts w:eastAsia="Times New Roman" w:cs="Arial"/>
          <w:lang w:eastAsia="pl-PL"/>
        </w:rPr>
        <w:t>o</w:t>
      </w:r>
      <w:r>
        <w:rPr>
          <w:rFonts w:eastAsia="Times New Roman" w:cs="Arial"/>
          <w:lang w:eastAsia="pl-PL"/>
        </w:rPr>
        <w:t>sobowych są zawarte w klauzuli informacyjnej dostępnej pod adresem:</w:t>
      </w:r>
    </w:p>
    <w:p w14:paraId="02D21D60" w14:textId="30C5F851" w:rsidR="00C77BC7" w:rsidRDefault="00C77BC7" w:rsidP="00631C64">
      <w:pPr>
        <w:pStyle w:val="Akapitzlist"/>
        <w:keepNext/>
        <w:spacing w:before="240" w:line="240" w:lineRule="auto"/>
      </w:pPr>
      <w:hyperlink r:id="rId13" w:tgtFrame="_blank" w:history="1">
        <w:r>
          <w:rPr>
            <w:rStyle w:val="normaltextrun"/>
            <w:rFonts w:cs="Arial"/>
            <w:b/>
            <w:bCs/>
            <w:u w:val="single"/>
            <w:shd w:val="clear" w:color="auto" w:fill="FFFFFF"/>
          </w:rPr>
          <w:t>https://www.tauron.pl/rodo/klauzula-pracownicy-kontrahentow-tok</w:t>
        </w:r>
      </w:hyperlink>
    </w:p>
    <w:p w14:paraId="3AA9FC05" w14:textId="77777777" w:rsidR="00631C64" w:rsidRDefault="00631C64" w:rsidP="00631C64">
      <w:pPr>
        <w:pStyle w:val="Akapitzlist"/>
        <w:keepNext/>
        <w:spacing w:before="240" w:line="240" w:lineRule="auto"/>
        <w:rPr>
          <w:rFonts w:eastAsia="Times New Roman" w:cs="Arial"/>
          <w:lang w:eastAsia="pl-PL"/>
        </w:rPr>
      </w:pPr>
    </w:p>
    <w:p w14:paraId="576C11D3" w14:textId="77777777" w:rsidR="0076222F" w:rsidRDefault="0076222F">
      <w:pPr>
        <w:rPr>
          <w:rFonts w:eastAsia="Arial" w:cstheme="minorHAnsi"/>
          <w:b/>
          <w:bCs/>
        </w:rPr>
      </w:pPr>
      <w:r>
        <w:rPr>
          <w:rFonts w:eastAsia="Arial" w:cstheme="minorHAnsi"/>
          <w:b/>
          <w:bCs/>
        </w:rPr>
        <w:br w:type="page"/>
      </w:r>
    </w:p>
    <w:p w14:paraId="525009CC" w14:textId="6F3B77B3" w:rsidR="005C6183" w:rsidRPr="00D40E37" w:rsidRDefault="005C6183" w:rsidP="00C77BC7">
      <w:pPr>
        <w:pStyle w:val="Akapitzlist"/>
        <w:keepNext/>
        <w:numPr>
          <w:ilvl w:val="0"/>
          <w:numId w:val="24"/>
        </w:numPr>
        <w:spacing w:before="240" w:line="276" w:lineRule="auto"/>
        <w:rPr>
          <w:rFonts w:eastAsiaTheme="minorEastAsia" w:cstheme="minorHAnsi"/>
          <w:b/>
          <w:bCs/>
        </w:rPr>
      </w:pPr>
      <w:r w:rsidRPr="00C77BC7">
        <w:rPr>
          <w:rFonts w:eastAsia="Arial" w:cstheme="minorHAnsi"/>
          <w:b/>
          <w:bCs/>
        </w:rPr>
        <w:lastRenderedPageBreak/>
        <w:t>Wymagania techniczne i parametry usługi:</w:t>
      </w:r>
    </w:p>
    <w:p w14:paraId="06F011D5" w14:textId="698E6913" w:rsidR="00D40E37" w:rsidRDefault="00D40E37" w:rsidP="00D40E37">
      <w:pPr>
        <w:pStyle w:val="Akapitzlist"/>
        <w:keepNext/>
        <w:spacing w:before="240" w:line="276" w:lineRule="auto"/>
        <w:ind w:left="360"/>
        <w:rPr>
          <w:rFonts w:eastAsiaTheme="minorEastAsia" w:cstheme="minorHAnsi"/>
          <w:b/>
          <w:bCs/>
        </w:rPr>
      </w:pPr>
    </w:p>
    <w:tbl>
      <w:tblPr>
        <w:tblW w:w="113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900"/>
        <w:gridCol w:w="1691"/>
        <w:gridCol w:w="3260"/>
        <w:gridCol w:w="3119"/>
        <w:gridCol w:w="942"/>
      </w:tblGrid>
      <w:tr w:rsidR="00B72F6A" w:rsidRPr="00DD3DA1" w14:paraId="7F9E2B2B" w14:textId="217D5282" w:rsidTr="00B72F6A">
        <w:trPr>
          <w:trHeight w:val="375"/>
        </w:trPr>
        <w:tc>
          <w:tcPr>
            <w:tcW w:w="103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A184A94" w14:textId="77777777" w:rsidR="00B72F6A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DD3DA1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 xml:space="preserve">Kompatybilne wyposażenie dla radiotelefonu </w:t>
            </w:r>
          </w:p>
          <w:p w14:paraId="7948F9A5" w14:textId="26D30FF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DD3DA1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Motorola MXM600 w wersji stacjonarnej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</w:tcPr>
          <w:p w14:paraId="5FD2FFF8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</w:p>
        </w:tc>
      </w:tr>
      <w:tr w:rsidR="00B72F6A" w:rsidRPr="00DD3DA1" w14:paraId="423A9822" w14:textId="33DF1AC9" w:rsidTr="00B72F6A">
        <w:trPr>
          <w:trHeight w:val="12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171D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Lp.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B589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Nr katalogowy opcji przy wyborze wraz z radiotelefonem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284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Nr katalogowy opcji przy wyborze bez radiotelefonu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0283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Opis opcji - oryginalny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550D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Opis opcji w tłumaczeniu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7C87E" w14:textId="77777777" w:rsidR="00B72F6A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  <w:p w14:paraId="5BD5B9AB" w14:textId="77777777" w:rsidR="00B72F6A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  <w:p w14:paraId="11136072" w14:textId="61538301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CENA</w:t>
            </w:r>
          </w:p>
        </w:tc>
      </w:tr>
      <w:tr w:rsidR="00B72F6A" w:rsidRPr="00DD3DA1" w14:paraId="3B344F22" w14:textId="6FEEA5B6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B23F8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D635" w14:textId="77777777" w:rsidR="00B72F6A" w:rsidRPr="00782642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782642">
              <w:rPr>
                <w:rFonts w:ascii="Calibri" w:eastAsia="Times New Roman" w:hAnsi="Calibri" w:cs="Calibri"/>
                <w:highlight w:val="green"/>
              </w:rPr>
              <w:t>MDM79TFT6TZ1AN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856D" w14:textId="77777777" w:rsidR="00B72F6A" w:rsidRPr="00782642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782642">
              <w:rPr>
                <w:rFonts w:ascii="Calibri" w:eastAsia="Times New Roman" w:hAnsi="Calibri" w:cs="Calibri"/>
                <w:highlight w:val="gree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55BA" w14:textId="77777777" w:rsidR="00B72F6A" w:rsidRPr="00782642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  <w:lang w:val="en-US"/>
              </w:rPr>
            </w:pPr>
            <w:r w:rsidRPr="00782642">
              <w:rPr>
                <w:rFonts w:ascii="Calibri" w:eastAsia="Times New Roman" w:hAnsi="Calibri" w:cs="Calibri"/>
                <w:highlight w:val="green"/>
                <w:lang w:val="en-US"/>
              </w:rPr>
              <w:t>MXM600 DASH/DESK 350-470 MHZ MTC953DE.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A413" w14:textId="77777777" w:rsidR="00B72F6A" w:rsidRPr="00782642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782642">
              <w:rPr>
                <w:rFonts w:ascii="Calibri" w:eastAsia="Times New Roman" w:hAnsi="Calibri" w:cs="Calibri"/>
                <w:highlight w:val="green"/>
              </w:rPr>
              <w:t>radiotelefon w wykonaniu stacjonarnym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82005" w14:textId="77777777" w:rsidR="00B72F6A" w:rsidRPr="00782642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3798A515" w14:textId="26FEF125" w:rsidTr="00B72F6A">
        <w:trPr>
          <w:trHeight w:val="12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CAA49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91AE" w14:textId="77777777" w:rsidR="00B72F6A" w:rsidRPr="00F445B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F445B9">
              <w:rPr>
                <w:rFonts w:ascii="Calibri" w:eastAsia="Times New Roman" w:hAnsi="Calibri" w:cs="Calibri"/>
                <w:highlight w:val="yellow"/>
              </w:rPr>
              <w:t>GA00319AA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8DE9" w14:textId="77777777" w:rsidR="00B72F6A" w:rsidRPr="00F445B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F445B9">
              <w:rPr>
                <w:rFonts w:ascii="Calibri" w:eastAsia="Times New Roman" w:hAnsi="Calibri" w:cs="Calibri"/>
                <w:highlight w:val="yellow"/>
              </w:rPr>
              <w:t>MDHLN7016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0B58" w14:textId="77777777" w:rsidR="00B72F6A" w:rsidRPr="00F445B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F445B9">
              <w:rPr>
                <w:rFonts w:ascii="Calibri" w:eastAsia="Times New Roman" w:hAnsi="Calibri" w:cs="Calibri"/>
                <w:highlight w:val="yellow"/>
              </w:rPr>
              <w:t>ADD: TELEPHONE STYLE HANDSET.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17CC" w14:textId="77777777" w:rsidR="00B72F6A" w:rsidRPr="00F445B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F445B9">
              <w:rPr>
                <w:rFonts w:ascii="Calibri" w:eastAsia="Times New Roman" w:hAnsi="Calibri" w:cs="Calibri"/>
                <w:highlight w:val="yellow"/>
              </w:rPr>
              <w:t>mikrofonogłośnik podłączany do przodu radiotelefonu w formie słuchawki telefonicznej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5D2E3" w14:textId="77777777" w:rsidR="00B72F6A" w:rsidRPr="00F445B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</w:p>
        </w:tc>
      </w:tr>
      <w:tr w:rsidR="00B72F6A" w:rsidRPr="00DD3DA1" w14:paraId="6E4BF05D" w14:textId="3A33F20C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1E467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321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QA09288AA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5AC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1D2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DEL ANTENNA BT/WIFI.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E02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informacja: w zestawie nie ma anteny Bluetooth/WiFi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D993D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D748CA9" w14:textId="7BBC1E66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10277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719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QA09286AA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5A8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5D6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DEL: ANTENNA COMBINED.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79F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informacja: w zestawie nie ma anteny kombinowanej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E7304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628BE865" w14:textId="0178647E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5155F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BF8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QA02025AA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1B4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HKVN4743A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0AA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MULTISLOT PACKET DATA.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467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wieloszczelinowej transmisja danych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B3F2D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0A63F893" w14:textId="598C08FC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F4821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F7DF" w14:textId="77777777" w:rsidR="00B72F6A" w:rsidRPr="0091101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911019">
              <w:rPr>
                <w:rFonts w:ascii="Calibri" w:eastAsia="Times New Roman" w:hAnsi="Calibri" w:cs="Calibri"/>
                <w:highlight w:val="green"/>
              </w:rPr>
              <w:t>QA02026AA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16B3" w14:textId="77777777" w:rsidR="00B72F6A" w:rsidRPr="0091101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911019">
              <w:rPr>
                <w:rFonts w:ascii="Calibri" w:eastAsia="Times New Roman" w:hAnsi="Calibri" w:cs="Calibri"/>
                <w:highlight w:val="green"/>
              </w:rPr>
              <w:t xml:space="preserve">HKVN4745A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D86C" w14:textId="77777777" w:rsidR="00B72F6A" w:rsidRPr="0091101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911019">
              <w:rPr>
                <w:rFonts w:ascii="Calibri" w:eastAsia="Times New Roman" w:hAnsi="Calibri" w:cs="Calibri"/>
                <w:highlight w:val="green"/>
              </w:rPr>
              <w:t>ENABLE ENHANCED SECURITY FEATURE.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89C3" w14:textId="77777777" w:rsidR="00B72F6A" w:rsidRPr="0091101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911019">
              <w:rPr>
                <w:rFonts w:ascii="Calibri" w:eastAsia="Times New Roman" w:hAnsi="Calibri" w:cs="Calibri"/>
                <w:highlight w:val="green"/>
              </w:rPr>
              <w:t>licencja na rozszerzone funkcje bezpieczeństwa, między innymi szyfrowanie DMO SCK, GCK oraz OTAR GCK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1A108" w14:textId="77777777" w:rsidR="00B72F6A" w:rsidRPr="0091101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259881DC" w14:textId="7945A939" w:rsidTr="00B72F6A">
        <w:trPr>
          <w:trHeight w:val="12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3E742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B03C" w14:textId="77777777" w:rsidR="00B72F6A" w:rsidRPr="00251D8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51D87">
              <w:rPr>
                <w:rFonts w:ascii="Calibri" w:eastAsia="Times New Roman" w:hAnsi="Calibri" w:cs="Calibri"/>
                <w:highlight w:val="green"/>
              </w:rPr>
              <w:t>QA02027AA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BECB" w14:textId="77777777" w:rsidR="00B72F6A" w:rsidRPr="00251D8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51D87">
              <w:rPr>
                <w:rFonts w:ascii="Calibri" w:eastAsia="Times New Roman" w:hAnsi="Calibri" w:cs="Calibri"/>
                <w:highlight w:val="green"/>
              </w:rPr>
              <w:t xml:space="preserve">HKVN4744A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5926" w14:textId="77777777" w:rsidR="00B72F6A" w:rsidRPr="00251D8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51D87">
              <w:rPr>
                <w:rFonts w:ascii="Calibri" w:eastAsia="Times New Roman" w:hAnsi="Calibri" w:cs="Calibri"/>
                <w:highlight w:val="green"/>
              </w:rPr>
              <w:t>ENABLE PERMANENT DISABLE FEATURE.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D3C1" w14:textId="77777777" w:rsidR="00B72F6A" w:rsidRPr="00251D8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51D87">
              <w:rPr>
                <w:rFonts w:ascii="Calibri" w:eastAsia="Times New Roman" w:hAnsi="Calibri" w:cs="Calibri"/>
                <w:highlight w:val="green"/>
              </w:rPr>
              <w:t>licencja umożliwiająca zdalną dezaktywację radiotelefonu drogą powietrzną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79E294" w14:textId="77777777" w:rsidR="00B72F6A" w:rsidRPr="00251D8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5EA316E8" w14:textId="683EA469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A9A3A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A3F3" w14:textId="77777777" w:rsidR="00B72F6A" w:rsidRPr="004B4F0E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4B4F0E">
              <w:rPr>
                <w:rFonts w:ascii="Calibri" w:eastAsia="Times New Roman" w:hAnsi="Calibri" w:cs="Calibri"/>
                <w:highlight w:val="green"/>
              </w:rPr>
              <w:t>QA02030AA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64EF" w14:textId="77777777" w:rsidR="00B72F6A" w:rsidRPr="004B4F0E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4B4F0E">
              <w:rPr>
                <w:rFonts w:ascii="Calibri" w:eastAsia="Times New Roman" w:hAnsi="Calibri" w:cs="Calibri"/>
                <w:highlight w:val="green"/>
              </w:rPr>
              <w:t xml:space="preserve">HKVN4750A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25DA" w14:textId="77777777" w:rsidR="00B72F6A" w:rsidRPr="004B4F0E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4B4F0E">
              <w:rPr>
                <w:rFonts w:ascii="Calibri" w:eastAsia="Times New Roman" w:hAnsi="Calibri" w:cs="Calibri"/>
                <w:highlight w:val="green"/>
              </w:rPr>
              <w:t>ENABLE SCCH FEATURE.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EDF2" w14:textId="77777777" w:rsidR="00B72F6A" w:rsidRPr="004B4F0E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4B4F0E">
              <w:rPr>
                <w:rFonts w:ascii="Calibri" w:eastAsia="Times New Roman" w:hAnsi="Calibri" w:cs="Calibri"/>
                <w:highlight w:val="green"/>
              </w:rPr>
              <w:t>licencja obsługi dodatkowych kanałów kontrolnych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3647A8" w14:textId="77777777" w:rsidR="00B72F6A" w:rsidRPr="004B4F0E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6F122F72" w14:textId="0AC8FDD2" w:rsidTr="00B72F6A">
        <w:trPr>
          <w:trHeight w:val="12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2B2C0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3BE1" w14:textId="77777777" w:rsidR="00B72F6A" w:rsidRPr="004B4F0E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4B4F0E">
              <w:rPr>
                <w:rFonts w:ascii="Calibri" w:eastAsia="Times New Roman" w:hAnsi="Calibri" w:cs="Calibri"/>
                <w:highlight w:val="green"/>
              </w:rPr>
              <w:t>QA06678AA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EF31" w14:textId="77777777" w:rsidR="00B72F6A" w:rsidRPr="004B4F0E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4B4F0E">
              <w:rPr>
                <w:rFonts w:ascii="Calibri" w:eastAsia="Times New Roman" w:hAnsi="Calibri" w:cs="Calibri"/>
                <w:highlight w:val="green"/>
              </w:rPr>
              <w:t xml:space="preserve">HKVN4789A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1D71" w14:textId="77777777" w:rsidR="00B72F6A" w:rsidRPr="004B4F0E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4B4F0E">
              <w:rPr>
                <w:rFonts w:ascii="Calibri" w:eastAsia="Times New Roman" w:hAnsi="Calibri" w:cs="Calibri"/>
                <w:highlight w:val="green"/>
              </w:rPr>
              <w:t>ENABLE MIGRATION DYNAMIC.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4E71" w14:textId="77777777" w:rsidR="00B72F6A" w:rsidRPr="004B4F0E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4B4F0E">
              <w:rPr>
                <w:rFonts w:ascii="Calibri" w:eastAsia="Times New Roman" w:hAnsi="Calibri" w:cs="Calibri"/>
                <w:highlight w:val="green"/>
              </w:rPr>
              <w:t>Możliwość migracji radiotelefonu między różnymi systemami (sieciami)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BE1F8E" w14:textId="77777777" w:rsidR="00B72F6A" w:rsidRPr="004B4F0E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41B00604" w14:textId="4995E0A0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325EC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8BCE" w14:textId="77777777" w:rsidR="00B72F6A" w:rsidRPr="00E118A8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E118A8">
              <w:rPr>
                <w:rFonts w:ascii="Calibri" w:eastAsia="Times New Roman" w:hAnsi="Calibri" w:cs="Calibri"/>
              </w:rPr>
              <w:t>GA00119AA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12BD" w14:textId="77777777" w:rsidR="00B72F6A" w:rsidRPr="00E118A8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E118A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9946" w14:textId="77777777" w:rsidR="00B72F6A" w:rsidRPr="00E118A8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E118A8">
              <w:rPr>
                <w:rFonts w:ascii="Calibri" w:eastAsia="Times New Roman" w:hAnsi="Calibri" w:cs="Calibri"/>
              </w:rPr>
              <w:t>DEL: Speaker.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109B" w14:textId="77777777" w:rsidR="00B72F6A" w:rsidRPr="00E118A8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E118A8">
              <w:rPr>
                <w:rFonts w:ascii="Calibri" w:eastAsia="Times New Roman" w:hAnsi="Calibri" w:cs="Calibri"/>
              </w:rPr>
              <w:t>informacja: w zestawie brak głośnika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D743DA" w14:textId="77777777" w:rsidR="00B72F6A" w:rsidRPr="00E118A8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FC075C6" w14:textId="07C1A27D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39D06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B34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G908AA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FBF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GMAE4263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1E81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ANT. TETRA WALL MOUNT 410-430.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35E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antena TETRA w wykonaniu montażu do ściany, z wbudowanym kablem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3567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E15A91C" w14:textId="47BCB4BC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2EFC4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0CF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GA00516AA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521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GMAG4254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1733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ANT GPS ONLY MAGNETIC MOUNT.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D23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antena GPS magnetyczna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6E6AE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6773D86B" w14:textId="3C14C850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55211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lastRenderedPageBreak/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272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GA01859AA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AA6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PMKN4303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64EA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MXM600 26-PIN REAR CONNECTOR WITH PRE-CRIMPED, OPEN-ENDED CABLE.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53C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26-pinowa wtyczka do złącza tylnego akcesoriów radiotelefonu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5819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539C1C1" w14:textId="1A1D756A" w:rsidTr="00B72F6A">
        <w:trPr>
          <w:trHeight w:val="3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281BF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666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QA04346AA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A4C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HKVN4766A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6AC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SHADOW GROUPS LICENSE.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E68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funkcjonalność umożliwiająca terminalom wysyłanie alarmów statusowych i awaryjnych, protokołu informacji o lokalizacji Global Positioning System (LIP) i usługi Radio Messenger Service/Funk Melde System (RMS/FMS) na określone adresy (ISSI) docelowe, zastępując adres domowy.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2E239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0F9AD01B" w14:textId="17D6F055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AD47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B54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GA01832AA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0D8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D33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DASH CH ROMAN.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65A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typ klawiatury: alfabet łaciński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EA03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75404E8F" w14:textId="06E5D4FA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E5401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8D0C" w14:textId="77777777" w:rsidR="00B72F6A" w:rsidRPr="000201E3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201E3">
              <w:rPr>
                <w:rFonts w:ascii="Calibri" w:eastAsia="Times New Roman" w:hAnsi="Calibri" w:cs="Calibri"/>
                <w:highlight w:val="green"/>
              </w:rPr>
              <w:t>GA01856AA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C14D" w14:textId="77777777" w:rsidR="00B72F6A" w:rsidRPr="000201E3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201E3">
              <w:rPr>
                <w:rFonts w:ascii="Calibri" w:eastAsia="Times New Roman" w:hAnsi="Calibri" w:cs="Calibri"/>
                <w:highlight w:val="green"/>
              </w:rPr>
              <w:t>PMPN4076 + PMKN4305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8CCC" w14:textId="77777777" w:rsidR="00B72F6A" w:rsidRPr="000201E3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  <w:lang w:val="en-US"/>
              </w:rPr>
            </w:pPr>
            <w:r w:rsidRPr="000201E3">
              <w:rPr>
                <w:rFonts w:ascii="Calibri" w:eastAsia="Times New Roman" w:hAnsi="Calibri" w:cs="Calibri"/>
                <w:highlight w:val="green"/>
                <w:lang w:val="en-US"/>
              </w:rPr>
              <w:t>ADD: DESKTOP AC-DC POWER ADAPTER.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689F" w14:textId="77777777" w:rsidR="00B72F6A" w:rsidRPr="000201E3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201E3">
              <w:rPr>
                <w:rFonts w:ascii="Calibri" w:eastAsia="Times New Roman" w:hAnsi="Calibri" w:cs="Calibri"/>
                <w:highlight w:val="green"/>
              </w:rPr>
              <w:t>zasilacz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82741" w14:textId="77777777" w:rsidR="00B72F6A" w:rsidRPr="000201E3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51B7D1E6" w14:textId="5FC01006" w:rsidTr="00B72F6A">
        <w:trPr>
          <w:trHeight w:val="12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2C9FF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223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GA01875AA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650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CD1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MXM600 QSG-POLISH.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398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skrócona instrukcja w postaci kilkustronnicowej książeczki/broszury, po polsku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339A0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77B035BA" w14:textId="47C3EEDE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C4717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EB5C" w14:textId="77777777" w:rsidR="00B72F6A" w:rsidRPr="00240EC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40ECB">
              <w:rPr>
                <w:rFonts w:ascii="Calibri" w:eastAsia="Times New Roman" w:hAnsi="Calibri" w:cs="Calibri"/>
                <w:highlight w:val="green"/>
              </w:rPr>
              <w:t>QA02037AA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167E" w14:textId="77777777" w:rsidR="00B72F6A" w:rsidRPr="00240EC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40ECB">
              <w:rPr>
                <w:rFonts w:ascii="Calibri" w:eastAsia="Times New Roman" w:hAnsi="Calibri" w:cs="Calibri"/>
                <w:highlight w:val="green"/>
              </w:rPr>
              <w:t xml:space="preserve">HKVN4754A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B317" w14:textId="77777777" w:rsidR="00B72F6A" w:rsidRPr="00240EC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40ECB">
              <w:rPr>
                <w:rFonts w:ascii="Calibri" w:eastAsia="Times New Roman" w:hAnsi="Calibri" w:cs="Calibri"/>
                <w:highlight w:val="green"/>
              </w:rPr>
              <w:t>ENABLE SDS REMOTE CONTROL.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78F5" w14:textId="77777777" w:rsidR="00B72F6A" w:rsidRPr="00240EC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40ECB">
              <w:rPr>
                <w:rFonts w:ascii="Calibri" w:eastAsia="Times New Roman" w:hAnsi="Calibri" w:cs="Calibri"/>
                <w:highlight w:val="green"/>
              </w:rPr>
              <w:t>licencja umożliwiająca zdalne sterowanie radiotelefonem za pomocą wiadomości SDS komendami AT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FA160" w14:textId="77777777" w:rsidR="00B72F6A" w:rsidRPr="00240EC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14A14EA6" w14:textId="45E9ACEB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A21E6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3BD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QA02297AA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6A6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164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GATEWAY &amp; REPEATER FEATURES.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F94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Funkcja umożliwiająca radiu działanie jako gateway TMO/DMO oraz repeater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B873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026217BE" w14:textId="33321D6F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2E3B7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99C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41C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AC1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7E1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- Indywidualne połączenia za pośrednictwem gateway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0044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62AA3DAC" w14:textId="236062FD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59058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21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F3BE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567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F55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E2F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- SDS i statusy za pośrednictwem gateway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2538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A6B964B" w14:textId="06EC74C7" w:rsidTr="00B72F6A">
        <w:trPr>
          <w:trHeight w:val="21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CCE92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7DC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QA06668AA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DA6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HKVN4786A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F06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INDIVIDUAL CALL MANIPULATION.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F44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umożliwiająca wykorzystywanie funkcji związanych z przekazywaniem, zawieszaniem połączeń: Call take, Call hold, Call transfer,  Call wait, Call forwarding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48AE4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89441F6" w14:textId="237C409E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1AC29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96D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GA01960AA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3F9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933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MR2024.1A SOFTWARE.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D11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wersja oprogramowania radiomodemu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C7A5A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703B1046" w14:textId="6B7C2CB1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355B5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lastRenderedPageBreak/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BC45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QA05578AA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114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HKVN4778A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8CB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NETWORK MONITOR.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345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funkcja umożliwiająca monitorowanie dostępnej sieci trunkingowej (TMO), podczas gdy radio korzysta z kanałów DMO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B70F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9E26740" w14:textId="47F3AA90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C3462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5D42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CF6399">
              <w:rPr>
                <w:rFonts w:ascii="Calibri" w:eastAsia="Times New Roman" w:hAnsi="Calibri" w:cs="Calibri"/>
                <w:highlight w:val="green"/>
              </w:rPr>
              <w:t>GA00641AA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75A8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CF6399">
              <w:rPr>
                <w:rFonts w:ascii="Calibri" w:eastAsia="Times New Roman" w:hAnsi="Calibri" w:cs="Calibri"/>
                <w:highlight w:val="green"/>
              </w:rPr>
              <w:t>RSN4005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8F37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  <w:lang w:val="en-US"/>
              </w:rPr>
            </w:pPr>
            <w:r w:rsidRPr="00CF6399">
              <w:rPr>
                <w:rFonts w:ascii="Calibri" w:eastAsia="Times New Roman" w:hAnsi="Calibri" w:cs="Calibri"/>
                <w:highlight w:val="green"/>
                <w:lang w:val="en-US"/>
              </w:rPr>
              <w:t>ADD: DESKTOP TRAY W SPK.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FB02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CF6399">
              <w:rPr>
                <w:rFonts w:ascii="Calibri" w:eastAsia="Times New Roman" w:hAnsi="Calibri" w:cs="Calibri"/>
                <w:highlight w:val="green"/>
              </w:rPr>
              <w:t>podstawka biurkowa z wbudowanym głośnikiem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E334DF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2FE957DC" w14:textId="39286123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FCED4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66E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QA02041AA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1F4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HKVN4759A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0C2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IMMEDIATE TEXT MESSAGE.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562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umożliwiająca radiotelefonowi wyświetlanie specjalnych wiadomości z konsoli bez interwencji użytkownika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234FC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3F66E85" w14:textId="70CAB7C2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C5B28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C4E8" w14:textId="77777777" w:rsidR="00B72F6A" w:rsidRPr="009A1E95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9A1E95">
              <w:rPr>
                <w:rFonts w:ascii="Calibri" w:eastAsia="Times New Roman" w:hAnsi="Calibri" w:cs="Calibri"/>
                <w:highlight w:val="green"/>
              </w:rPr>
              <w:t>QA09155AA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B4AD" w14:textId="77777777" w:rsidR="00B72F6A" w:rsidRPr="009A1E95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9A1E95">
              <w:rPr>
                <w:rFonts w:ascii="Calibri" w:eastAsia="Times New Roman" w:hAnsi="Calibri" w:cs="Calibri"/>
                <w:highlight w:val="gree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F13C3" w14:textId="77777777" w:rsidR="00B72F6A" w:rsidRPr="009A1E95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9A1E95">
              <w:rPr>
                <w:rFonts w:ascii="Calibri" w:eastAsia="Times New Roman" w:hAnsi="Calibri" w:cs="Calibri"/>
                <w:highlight w:val="green"/>
              </w:rPr>
              <w:t>ADD: MXM600 350-470 TEA1.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DB2E" w14:textId="77777777" w:rsidR="00B72F6A" w:rsidRPr="009A1E95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9A1E95">
              <w:rPr>
                <w:rFonts w:ascii="Calibri" w:eastAsia="Times New Roman" w:hAnsi="Calibri" w:cs="Calibri"/>
                <w:highlight w:val="green"/>
              </w:rPr>
              <w:t>typ wykonania radiotelefonu (pasmo 350-470 MHz) oraz typ szyfrowania sieci (TEA1)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8824B" w14:textId="77777777" w:rsidR="00B72F6A" w:rsidRPr="009A1E95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1FCE6EFA" w14:textId="4818BB38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AB2FD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8979" w14:textId="77777777" w:rsidR="00B72F6A" w:rsidRPr="00D82325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D82325">
              <w:rPr>
                <w:rFonts w:ascii="Calibri" w:eastAsia="Times New Roman" w:hAnsi="Calibri" w:cs="Calibri"/>
                <w:highlight w:val="green"/>
              </w:rPr>
              <w:t>G722AA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C092" w14:textId="77777777" w:rsidR="00B72F6A" w:rsidRPr="00D82325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D82325">
              <w:rPr>
                <w:rFonts w:ascii="Calibri" w:eastAsia="Times New Roman" w:hAnsi="Calibri" w:cs="Calibri"/>
                <w:highlight w:val="green"/>
              </w:rPr>
              <w:t>NTN7374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842B" w14:textId="77777777" w:rsidR="00B72F6A" w:rsidRPr="00D82325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D82325">
              <w:rPr>
                <w:rFonts w:ascii="Calibri" w:eastAsia="Times New Roman" w:hAnsi="Calibri" w:cs="Calibri"/>
                <w:highlight w:val="green"/>
              </w:rPr>
              <w:t>ADD: LINE CORD EURO.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4B60" w14:textId="77777777" w:rsidR="00B72F6A" w:rsidRPr="00D82325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D82325">
              <w:rPr>
                <w:rFonts w:ascii="Calibri" w:eastAsia="Times New Roman" w:hAnsi="Calibri" w:cs="Calibri"/>
                <w:highlight w:val="green"/>
              </w:rPr>
              <w:t>kabel do zasilacza z wtyczką EU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32BAE" w14:textId="77777777" w:rsidR="00B72F6A" w:rsidRPr="00D82325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69CD32DB" w14:textId="58665147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44323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792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QA06761AA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5BB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HKVN4782A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EB5F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ENABLE GATEWAY AND REPEATER ENHANCEMENT.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735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na dodatkowe rozszerzenie funkcji repeater/gateway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8FB5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287704C8" w14:textId="31E83DFB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4F792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40C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QA09767AA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061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017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RADIO LANGUAGE: POLISH.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186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domyślny język menu radiomodemu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9EA63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6D778D8" w14:textId="0DFB0C8D" w:rsidTr="00B72F6A">
        <w:trPr>
          <w:trHeight w:val="18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F2C91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B48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GA00147AA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8B6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6E0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DEL: TAMPER EVIDENT LABEL.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BF9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informacja o tym, że radio nie jest wyposażone w dodatkową etykietę, która jest uszkadzana gdy ktoś próbuje np. otworzyć obudowę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D313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2D67FEBB" w14:textId="026D1864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3B568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46C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GMLN7825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EF2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8C5B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Data junction box with accessory connector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22B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moduł przyłączeniowy z gniazdem akcesoryjnym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D634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9F012DF" w14:textId="2B22DEC2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41884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257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PMKN4300, 4301, 4302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2CA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349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E70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kabel do modułu przyłączeniowego 2m, 4m, 5m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8723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FACF598" w14:textId="2C9A0837" w:rsidTr="00B72F6A">
        <w:trPr>
          <w:trHeight w:val="12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0BD3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D141" w14:textId="77777777" w:rsidR="00B72F6A" w:rsidRPr="006C44D4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6C44D4">
              <w:rPr>
                <w:rFonts w:ascii="Calibri" w:eastAsia="Times New Roman" w:hAnsi="Calibri" w:cs="Calibri"/>
                <w:highlight w:val="yellow"/>
              </w:rPr>
              <w:t>RMN5107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B3BB" w14:textId="77777777" w:rsidR="00B72F6A" w:rsidRPr="006C44D4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6C44D4">
              <w:rPr>
                <w:rFonts w:ascii="Calibri" w:eastAsia="Times New Roman" w:hAnsi="Calibri" w:cs="Calibri"/>
                <w:highlight w:val="yellow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F65C" w14:textId="77777777" w:rsidR="00B72F6A" w:rsidRPr="006C44D4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6C44D4">
              <w:rPr>
                <w:rFonts w:ascii="Calibri" w:eastAsia="Times New Roman" w:hAnsi="Calibri" w:cs="Calibri"/>
                <w:highlight w:val="yellow"/>
              </w:rPr>
              <w:t>COMPACT MOBILE MIC.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F0B3" w14:textId="77777777" w:rsidR="00B72F6A" w:rsidRPr="006C44D4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6C44D4">
              <w:rPr>
                <w:rFonts w:ascii="Calibri" w:eastAsia="Times New Roman" w:hAnsi="Calibri" w:cs="Calibri"/>
                <w:highlight w:val="yellow"/>
              </w:rPr>
              <w:t>Opcjonalnie: zamiast "TELEPHONE STYLE HANDSET" mikrofon z przyciskiem PTT "Gruszka"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9FB8D" w14:textId="77777777" w:rsidR="00B72F6A" w:rsidRPr="006C44D4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</w:p>
        </w:tc>
      </w:tr>
      <w:tr w:rsidR="00B72F6A" w:rsidRPr="00DD3DA1" w14:paraId="4FA4EFE0" w14:textId="79436F24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697B8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3CF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PMKN4119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C8B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E1E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Speaker extension cable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8D0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kabel głośnikowy do modułu przyłączeniowego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BB31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7B87010A" w14:textId="11B34AF3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35658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42C0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GA01237AA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931D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A4BF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3YR ESSENTIAL SOFTWARE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2DC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3-letnia na aktualizację oprogramowania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F0D3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25CF83A2" w14:textId="774266DD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FC83C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152F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GA01238AA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92EF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B942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3YR ESSENTIAL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18A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3-letnia na naprawę sprzętu w trybie podstawowym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130A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0CEF1A1" w14:textId="5E23B749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9AF13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lastRenderedPageBreak/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E41D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GA01239AA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0E26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B12BD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3YR ESSENTIAL W/ACC DAMAGE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BDC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3-letnia na naprawę sprzętu w trybie przyspieszonym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3B589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C432B99" w14:textId="76F5FA81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876C4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12FC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GA01240AA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267F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C436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5YR ESSENTIAL SOFTWARE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3A9B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5-letnia na aktualizację oprogramowania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828A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DE76BAF" w14:textId="24F0DB31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C5D0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ABF1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GA01241AA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0FF5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0725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5YR ESSENTIAL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37B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5-letnia na naprawę sprzętu w trybie podstawowym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5B55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40D4082" w14:textId="3D42D030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AF57C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878E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GA01242AA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219B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07FDA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5YR ESSENTIAL W/ACC DAMAGE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C54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5-letnia na naprawę sprzętu w trybie przyspieszonym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987D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B432D28" w14:textId="34EC9779" w:rsidTr="00B72F6A">
        <w:trPr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0724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DDBADC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636F4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870ED9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17D5D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737BC02A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2F6A" w:rsidRPr="00DD3DA1" w14:paraId="22BA2E99" w14:textId="0D85306D" w:rsidTr="00B72F6A">
        <w:trPr>
          <w:trHeight w:val="315"/>
        </w:trPr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81F3C" w14:textId="77777777" w:rsidR="00B72F6A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  <w:p w14:paraId="4D433A7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759E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19963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63EF5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499F8DAE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2F6A" w:rsidRPr="00DD3DA1" w14:paraId="4D2713CF" w14:textId="168498BC" w:rsidTr="00B72F6A">
        <w:trPr>
          <w:trHeight w:val="375"/>
        </w:trPr>
        <w:tc>
          <w:tcPr>
            <w:tcW w:w="103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F4BB7B2" w14:textId="77777777" w:rsidR="00B72F6A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DD3DA1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 xml:space="preserve">Kompatybilne wyposażenie dla radiotelefonu </w:t>
            </w:r>
          </w:p>
          <w:p w14:paraId="5B9A6525" w14:textId="3FA59B83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DD3DA1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Motorola MXM600 w wersji samochodowej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</w:tcPr>
          <w:p w14:paraId="77E426A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</w:p>
        </w:tc>
      </w:tr>
      <w:tr w:rsidR="00B72F6A" w:rsidRPr="00DD3DA1" w14:paraId="0C79F02F" w14:textId="50BB9AB0" w:rsidTr="00B72F6A">
        <w:trPr>
          <w:trHeight w:val="12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BE18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Lp.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8D04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Nr katalogowy opcji przy wyborze wraz z radiotelefonem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9451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Nr katalogowy opcji przy wyborze bez radiotelefonu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B44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Opis opcji - oryginalny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D5C0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Opis opcji w tłumaczeniu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2A35AB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B72F6A" w:rsidRPr="00DD3DA1" w14:paraId="5BEA652A" w14:textId="4D91E940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FEEDA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E861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>MDM79TFT6TZ1AN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9A25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4D2A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  <w:lang w:val="en-US"/>
              </w:rPr>
            </w:pPr>
            <w:r w:rsidRPr="0003667B">
              <w:rPr>
                <w:rFonts w:ascii="Calibri" w:eastAsia="Times New Roman" w:hAnsi="Calibri" w:cs="Calibri"/>
                <w:highlight w:val="green"/>
                <w:lang w:val="en-US"/>
              </w:rPr>
              <w:t>MXM600 DASH/DESK 350-470 MHZ MTC953DE.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2849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>radiotelefon w wykonaniu samochodowym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E29DE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4FC439FF" w14:textId="3F831752" w:rsidTr="00B72F6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7E4A2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F5AA" w14:textId="77777777" w:rsidR="00B72F6A" w:rsidRPr="00F445B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F445B9">
              <w:rPr>
                <w:rFonts w:ascii="Calibri" w:eastAsia="Times New Roman" w:hAnsi="Calibri" w:cs="Calibri"/>
                <w:highlight w:val="green"/>
              </w:rPr>
              <w:t>GA01176AA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5A4B" w14:textId="77777777" w:rsidR="00B72F6A" w:rsidRPr="00F445B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F445B9">
              <w:rPr>
                <w:rFonts w:ascii="Calibri" w:eastAsia="Times New Roman" w:hAnsi="Calibri" w:cs="Calibri"/>
                <w:highlight w:val="green"/>
              </w:rPr>
              <w:t>RSN4003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B96E" w14:textId="77777777" w:rsidR="00B72F6A" w:rsidRPr="00F445B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F445B9">
              <w:rPr>
                <w:rFonts w:ascii="Calibri" w:eastAsia="Times New Roman" w:hAnsi="Calibri" w:cs="Calibri"/>
                <w:highlight w:val="green"/>
              </w:rPr>
              <w:t>ADD: SPEAKER 7.5W.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5DB1" w14:textId="77777777" w:rsidR="00B72F6A" w:rsidRPr="00F445B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F445B9">
              <w:rPr>
                <w:rFonts w:ascii="Calibri" w:eastAsia="Times New Roman" w:hAnsi="Calibri" w:cs="Calibri"/>
                <w:highlight w:val="green"/>
              </w:rPr>
              <w:t>głośnik samochodowy 7.5W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285AC" w14:textId="77777777" w:rsidR="00B72F6A" w:rsidRPr="00F445B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14592F84" w14:textId="197FEFE2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1DEA7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7F8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QA02025AA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A6E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HKVN4743A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AB1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MULTISLOT PACKET DATA.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494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na obsługę wieloszczelinowej transmisji danych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26BB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262A81A1" w14:textId="29F91E42" w:rsidTr="00B72F6A">
        <w:trPr>
          <w:trHeight w:val="12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0A50F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0814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>QA02026AA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BE55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 xml:space="preserve">HKVN4745A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9F45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>ENABLE ENHANCED SECURITY FEATURE.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CC1E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>licencja na rozszerzone funkcje bezpieczeństwa, między innymi szyfrowanie DMO SCK, GCK oraz OTAR GCK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A90EF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58F41945" w14:textId="6181C395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BB216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E377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>QA02027AA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0E2C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 xml:space="preserve">HKVN4744A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5B78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>ENABLE PERMANENT DISABLE FEATURE.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C7E2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>licencja umożliwiająca zdalną dezaktywację radiotelefonu drogą powietrzną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392257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441CDDB7" w14:textId="1A6EE3EE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A5112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F3B0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>QA08055AA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59BC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 xml:space="preserve">HKVN4839A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8759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>ENABLE GNSS.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1328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03667B">
              <w:rPr>
                <w:rFonts w:ascii="Calibri" w:eastAsia="Times New Roman" w:hAnsi="Calibri" w:cs="Calibri"/>
                <w:highlight w:val="green"/>
              </w:rPr>
              <w:t>licencja na obsługę systemów GNSS - GPS, Galileo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AEDD1" w14:textId="77777777" w:rsidR="00B72F6A" w:rsidRPr="0003667B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064DE715" w14:textId="2D26E79C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29CCF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772F" w14:textId="77777777" w:rsidR="00B72F6A" w:rsidRPr="0085180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851807">
              <w:rPr>
                <w:rFonts w:ascii="Calibri" w:eastAsia="Times New Roman" w:hAnsi="Calibri" w:cs="Calibri"/>
                <w:highlight w:val="green"/>
              </w:rPr>
              <w:t>QA06679AA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1294" w14:textId="77777777" w:rsidR="00B72F6A" w:rsidRPr="0085180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851807">
              <w:rPr>
                <w:rFonts w:ascii="Calibri" w:eastAsia="Times New Roman" w:hAnsi="Calibri" w:cs="Calibri"/>
                <w:highlight w:val="green"/>
              </w:rPr>
              <w:t>HKVN4790A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7CB3" w14:textId="77777777" w:rsidR="00B72F6A" w:rsidRPr="0085180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851807">
              <w:rPr>
                <w:rFonts w:ascii="Calibri" w:eastAsia="Times New Roman" w:hAnsi="Calibri" w:cs="Calibri"/>
                <w:highlight w:val="green"/>
              </w:rPr>
              <w:t>ENABLE MIGRATION ENCRYPTION.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BD10" w14:textId="77777777" w:rsidR="00B72F6A" w:rsidRPr="0085180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851807">
              <w:rPr>
                <w:rFonts w:ascii="Calibri" w:eastAsia="Times New Roman" w:hAnsi="Calibri" w:cs="Calibri"/>
                <w:highlight w:val="green"/>
              </w:rPr>
              <w:t>Możliwość migracji radiotelefonu między różnymi systemami (sieciami)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00524" w14:textId="77777777" w:rsidR="00B72F6A" w:rsidRPr="0085180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7085AD4F" w14:textId="5C7DF790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6C30D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D34B" w14:textId="77777777" w:rsidR="00B72F6A" w:rsidRPr="0085180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851807">
              <w:rPr>
                <w:rFonts w:ascii="Calibri" w:eastAsia="Times New Roman" w:hAnsi="Calibri" w:cs="Calibri"/>
                <w:highlight w:val="green"/>
              </w:rPr>
              <w:t>QA02030AA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AA9B" w14:textId="77777777" w:rsidR="00B72F6A" w:rsidRPr="0085180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851807">
              <w:rPr>
                <w:rFonts w:ascii="Calibri" w:eastAsia="Times New Roman" w:hAnsi="Calibri" w:cs="Calibri"/>
                <w:highlight w:val="green"/>
              </w:rPr>
              <w:t xml:space="preserve">HKVN4750A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C54A" w14:textId="77777777" w:rsidR="00B72F6A" w:rsidRPr="0085180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851807">
              <w:rPr>
                <w:rFonts w:ascii="Calibri" w:eastAsia="Times New Roman" w:hAnsi="Calibri" w:cs="Calibri"/>
                <w:highlight w:val="green"/>
              </w:rPr>
              <w:t>ENABLE SCCH FEATURE.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7E94" w14:textId="77777777" w:rsidR="00B72F6A" w:rsidRPr="0085180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851807">
              <w:rPr>
                <w:rFonts w:ascii="Calibri" w:eastAsia="Times New Roman" w:hAnsi="Calibri" w:cs="Calibri"/>
                <w:highlight w:val="green"/>
              </w:rPr>
              <w:t>licencja na wykorzystanie dodatkowego kanału kontrolnego w sieci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F343D" w14:textId="77777777" w:rsidR="00B72F6A" w:rsidRPr="00851807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706BD03D" w14:textId="5B62DF72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69CB9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3AB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QA08054AA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C88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HKVN4838A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EBA2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ENABLE OVER THE AIR PROGRAMMING - WI-FI.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AB1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umożliwiająca zdalne programowanie radiotelefonu w sieci WIFi z iTM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22FB0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52F4B30" w14:textId="44954677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0BA5B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lastRenderedPageBreak/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1B3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GA01859AA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CA1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PMKN4303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C367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MXM600 26-PIN REAR CONNECTOR WITH PRE-CRIMPED, OPEN-ENDED CABLE.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013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26-pinowa wtyczka do złącza tylnego akcesoriów radiotelefonu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D14D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C488AA8" w14:textId="5CA066A5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45BF6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B8F2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F277DC">
              <w:rPr>
                <w:rFonts w:ascii="Calibri" w:eastAsia="Times New Roman" w:hAnsi="Calibri" w:cs="Calibri"/>
                <w:highlight w:val="yellow"/>
              </w:rPr>
              <w:t>GA00134AA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E7D1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F277DC">
              <w:rPr>
                <w:rFonts w:ascii="Calibri" w:eastAsia="Times New Roman" w:hAnsi="Calibri" w:cs="Calibri"/>
                <w:highlight w:val="yellow"/>
              </w:rPr>
              <w:t>RMN5107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16D8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F277DC">
              <w:rPr>
                <w:rFonts w:ascii="Calibri" w:eastAsia="Times New Roman" w:hAnsi="Calibri" w:cs="Calibri"/>
                <w:highlight w:val="yellow"/>
              </w:rPr>
              <w:t>ADD: COMPACT FIST MIC.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0EBF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F277DC">
              <w:rPr>
                <w:rFonts w:ascii="Calibri" w:eastAsia="Times New Roman" w:hAnsi="Calibri" w:cs="Calibri"/>
                <w:highlight w:val="yellow"/>
              </w:rPr>
              <w:t>mikrofon z przyciskiem PTT do złącza przedniego radiotelefonu (gruszka)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EBDCF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</w:p>
        </w:tc>
      </w:tr>
      <w:tr w:rsidR="00B72F6A" w:rsidRPr="00DD3DA1" w14:paraId="607E1B4D" w14:textId="20AFD058" w:rsidTr="00B72F6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C1DA2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981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GA01832AA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3B5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418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DASH CH ROMAN.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348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typ klawiatury: alfabet łaciński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D87EF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0DD64CFF" w14:textId="4E76CC21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A5281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108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G115AC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F9F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3F6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DEL: ANTENNA TETRA.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579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informacja o tym, że w zestawie nie ma anteny TETRA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1DB7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69F408D1" w14:textId="6F60B148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47FE4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42F1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F6399">
              <w:rPr>
                <w:rFonts w:ascii="Calibri" w:eastAsia="Times New Roman" w:hAnsi="Calibri" w:cs="Calibri"/>
              </w:rPr>
              <w:t>GA00514AA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EDCC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F6399">
              <w:rPr>
                <w:rFonts w:ascii="Calibri" w:eastAsia="Times New Roman" w:hAnsi="Calibri" w:cs="Calibri"/>
              </w:rPr>
              <w:t>GMAE4507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6135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CF6399">
              <w:rPr>
                <w:rFonts w:ascii="Calibri" w:eastAsia="Times New Roman" w:hAnsi="Calibri" w:cs="Calibri"/>
                <w:lang w:val="en-US"/>
              </w:rPr>
              <w:t>ADD: ANT COMBINED TETRA/GPS 380-430.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0DA2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F6399">
              <w:rPr>
                <w:rFonts w:ascii="Calibri" w:eastAsia="Times New Roman" w:hAnsi="Calibri" w:cs="Calibri"/>
              </w:rPr>
              <w:t>antena "kombinowana" obsługująca system TETRA i GPS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E0EE4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4743BAF" w14:textId="6A97DD22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33BA0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531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GA01875AA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D39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6A4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MXM600 QSG-POLISH.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DE0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skrócona instrukcja użytkowania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B5E6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5E1F777" w14:textId="1B21EADC" w:rsidTr="00B72F6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2888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A39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GA01852AA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1F2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PMKN4243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484C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DC POWER CABLE 3M.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697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kabel zasilający, 3-metrowy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BC02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4F1E094" w14:textId="5D67A148" w:rsidTr="00B72F6A">
        <w:trPr>
          <w:trHeight w:val="12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F7143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F9CB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F277DC">
              <w:rPr>
                <w:rFonts w:ascii="Calibri" w:eastAsia="Times New Roman" w:hAnsi="Calibri" w:cs="Calibri"/>
                <w:highlight w:val="green"/>
              </w:rPr>
              <w:t>QA02037AA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D483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F277DC">
              <w:rPr>
                <w:rFonts w:ascii="Calibri" w:eastAsia="Times New Roman" w:hAnsi="Calibri" w:cs="Calibri"/>
                <w:highlight w:val="green"/>
              </w:rPr>
              <w:t xml:space="preserve">HKVN4754A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717D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F277DC">
              <w:rPr>
                <w:rFonts w:ascii="Calibri" w:eastAsia="Times New Roman" w:hAnsi="Calibri" w:cs="Calibri"/>
                <w:highlight w:val="green"/>
              </w:rPr>
              <w:t>ENABLE SDS REMOTE CONTROL.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C8AF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F277DC">
              <w:rPr>
                <w:rFonts w:ascii="Calibri" w:eastAsia="Times New Roman" w:hAnsi="Calibri" w:cs="Calibri"/>
                <w:highlight w:val="green"/>
              </w:rPr>
              <w:t>licencja umożliwiająca zdalne sterowanie radiotelefonem za pomocą wiadomości SDS komendami AT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33B38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2DFAC236" w14:textId="0AA6BFA1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16308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1EDF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F277DC">
              <w:rPr>
                <w:rFonts w:ascii="Calibri" w:eastAsia="Times New Roman" w:hAnsi="Calibri" w:cs="Calibri"/>
                <w:highlight w:val="yellow"/>
              </w:rPr>
              <w:t>GA00928AA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193E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F277DC">
              <w:rPr>
                <w:rFonts w:ascii="Calibri" w:eastAsia="Times New Roman" w:hAnsi="Calibri" w:cs="Calibri"/>
                <w:highlight w:val="yellow"/>
              </w:rPr>
              <w:t>PMMN4087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3D43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F277DC">
              <w:rPr>
                <w:rFonts w:ascii="Calibri" w:eastAsia="Times New Roman" w:hAnsi="Calibri" w:cs="Calibri"/>
                <w:highlight w:val="yellow"/>
              </w:rPr>
              <w:t>ADD: VISOR MICROPHONE.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EFBC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  <w:r w:rsidRPr="00F277DC">
              <w:rPr>
                <w:rFonts w:ascii="Calibri" w:eastAsia="Times New Roman" w:hAnsi="Calibri" w:cs="Calibri"/>
                <w:highlight w:val="yellow"/>
              </w:rPr>
              <w:t>mikrofon do rozmów full dupleksowych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122AE7" w14:textId="77777777" w:rsidR="00B72F6A" w:rsidRPr="00F277D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yellow"/>
              </w:rPr>
            </w:pPr>
          </w:p>
        </w:tc>
      </w:tr>
      <w:tr w:rsidR="00B72F6A" w:rsidRPr="00DD3DA1" w14:paraId="119275B3" w14:textId="020FD5C8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94CF7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4DD1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F6399">
              <w:rPr>
                <w:rFonts w:ascii="Calibri" w:eastAsia="Times New Roman" w:hAnsi="Calibri" w:cs="Calibri"/>
              </w:rPr>
              <w:t>G957AA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F33C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F6399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3A5D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F6399">
              <w:rPr>
                <w:rFonts w:ascii="Calibri" w:eastAsia="Times New Roman" w:hAnsi="Calibri" w:cs="Calibri"/>
              </w:rPr>
              <w:t>DEL: ANTENNA GPS.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CC0B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CF6399">
              <w:rPr>
                <w:rFonts w:ascii="Calibri" w:eastAsia="Times New Roman" w:hAnsi="Calibri" w:cs="Calibri"/>
              </w:rPr>
              <w:t>informacja o braku oddzielnej anteny GPS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891CF1" w14:textId="77777777" w:rsidR="00B72F6A" w:rsidRPr="00CF639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7AE1186" w14:textId="157BA059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A143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5B8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QA02297AA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FF9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6B9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GATEWAY &amp; REPEATER FEATURES.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5AB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Funkcja umożliwiająca radiu działanie jako gateway TMO/DMO oraz repeater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334B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79E18C55" w14:textId="27C98240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32E19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21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6EE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EE5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1F3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C09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- Indywidualne połączenia za pośrednictwem gateway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68DB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2A4675B" w14:textId="71E87B4E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19D47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22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852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491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966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E87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- SDS i statusy za pośrednictwem gateway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F48C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7495CDD" w14:textId="0D45F57F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DF743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79B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GA00121AA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3A0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ACA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DEL: Line cord.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AD9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informacja o braku kabla zasilającego AC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7AE2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93FF6FE" w14:textId="45ED1B88" w:rsidTr="00B72F6A">
        <w:trPr>
          <w:trHeight w:val="18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C7BA7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88B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QA06668AA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ABA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HKVN4786A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8FE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INDIVIDUAL CALL MANIPULATION.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16D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umożliwiająca wykorzystywanie funkcji związanych z przekazywaniem, zawieszaniem połączeń:  Call take, Call hold, Call transfer,  Call wait, Call forwarding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4617A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66C55A72" w14:textId="47D5BB21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353A7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FE4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QA05578AA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47C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HKVN4778A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8B6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NETWORK MONITOR.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683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funkcjonalność umożliwiająca monitorowanie dostępnej sieci trunkingowej (TMO), podczas gdy radio korzysta z kanałów DMO.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78A9D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ED270D2" w14:textId="50D69D08" w:rsidTr="00B72F6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BB329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26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0D6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QA09096AA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01C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HKVN4928A 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0A5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AUTOMATIC DMO.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2CF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31E9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7005DFC6" w14:textId="4A63D842" w:rsidTr="00B72F6A">
        <w:trPr>
          <w:trHeight w:val="3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EFC81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lastRenderedPageBreak/>
              <w:t>27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E75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900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6EE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A3D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Funkcjonalność polegająca na tym, że jeśli radio utraci kanał sterujący trunkingiem, po 30-sekundowym okresie karencji radio automatycznie przełączy się w tryb „Automatic DMO”. Gdy ponownie wykryje kanał sterujący trunkingiem, radio ponownie nawiąże afiliację z systemem trunkingowym TMO i powróci do trybu TMO.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C2E2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AAE69F3" w14:textId="78309BFF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69941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22D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GA01961AA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405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261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MR2025.1 SOFTWARE.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5FA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wersja oprogramowania radiotelefonu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DD85B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E833D80" w14:textId="1DF67A3C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378C6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3A8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QA02041AA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AEA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HKVN4759A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136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IMMEDIATE TEXT MESSAGE.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703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umożliwiająca radiotelefonowi wyświetlanie specjalnych wiadomości z konsoli bez interwencji użytkownika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BFF7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CD0DED5" w14:textId="6DE601A0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B43B2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E89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QA02768AA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DC7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HKVN4762A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CBD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HOME CELL STICKINESS.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1F0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umożliwiająca zdefiniowanie w telefonie preferowanych do połączenia stacji bazowych w celu zmniejszenia obciążenia sieci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93D1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2422D922" w14:textId="43F98D4E" w:rsidTr="00B72F6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146F5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D39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GA00642AA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E0C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718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STD EXT PTT.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30D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zewnętrzny przycisk PTT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EC95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1FA3CF6" w14:textId="1D9AE41C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0B5F4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5238" w14:textId="77777777" w:rsidR="00B72F6A" w:rsidRPr="009149C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9149C9">
              <w:rPr>
                <w:rFonts w:ascii="Calibri" w:eastAsia="Times New Roman" w:hAnsi="Calibri" w:cs="Calibri"/>
                <w:highlight w:val="green"/>
              </w:rPr>
              <w:t>QA09155AA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FC7F" w14:textId="77777777" w:rsidR="00B72F6A" w:rsidRPr="009149C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9149C9">
              <w:rPr>
                <w:rFonts w:ascii="Calibri" w:eastAsia="Times New Roman" w:hAnsi="Calibri" w:cs="Calibri"/>
                <w:highlight w:val="gree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58EB" w14:textId="77777777" w:rsidR="00B72F6A" w:rsidRPr="009149C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9149C9">
              <w:rPr>
                <w:rFonts w:ascii="Calibri" w:eastAsia="Times New Roman" w:hAnsi="Calibri" w:cs="Calibri"/>
                <w:highlight w:val="green"/>
              </w:rPr>
              <w:t>ADD: MXM600 350-470 TEA1.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25D4" w14:textId="77777777" w:rsidR="00B72F6A" w:rsidRPr="009149C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9149C9">
              <w:rPr>
                <w:rFonts w:ascii="Calibri" w:eastAsia="Times New Roman" w:hAnsi="Calibri" w:cs="Calibri"/>
                <w:highlight w:val="green"/>
              </w:rPr>
              <w:t>typ wykonania radiotelefonu (pasmo 350-470 MHz) oraz typ szyfrowania sieci (TEA1)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2DBDB1" w14:textId="77777777" w:rsidR="00B72F6A" w:rsidRPr="009149C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3219A486" w14:textId="500676CB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18873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90E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QA02767AA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A6D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HKVN4763A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21D5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ENABLE IGNORE LOCAL SITE TRUNKING.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A3C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na funkcję radiotelefonu umożliwiającą ustawienie ignorowania stacji działających w trybie LST (Local Site Trunking)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8172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7F28F1D" w14:textId="1A491BE0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9733C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945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QA06761AA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D69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HKVN4782A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C6EA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ENABLE GATEWAY AND REPEATER ENHANCEMENT.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A0D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na dodatkowe rozszerzenie funkcji repeater/gateway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F0EE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2E0B94ED" w14:textId="616C587A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91EE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70A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QA09767AA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32A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050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RADIO LANGUAGE: POLISH.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185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domyślny język menu radiomodemu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8B2B9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F6E8904" w14:textId="6594C5A5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D2157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C6E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GA00147AA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F133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E3A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DEL: TAMPER EVIDENT LABEL.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DD8B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informacja o tym, że radio nie jest wyposażone w dodatkową etykietę, która jest uszkadzana gdy ktoś próbuje np. otworzyć obudowę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6F2E2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54106F0" w14:textId="6D305CDA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B3752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lastRenderedPageBreak/>
              <w:t>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1F9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QA08422AA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367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HKVN4867A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D6D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MSDS.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AF6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na obsługę wiadomości z protokołem mSDS - SDSy o zwiększonej długości do 1000 znaków ASCII lub 500 znaków Unicode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6F72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796E60FC" w14:textId="16A4F32B" w:rsidTr="00B72F6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40039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7F2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GA00130AA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929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PMLN5094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B1F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DIN MOUNT frame.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CA5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ramka montażowa DIN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16C6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78D690AD" w14:textId="59C420E6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BA267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10D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QA09287AA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4C7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AN000459A01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3498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ANT. BT-WIFI MAGNETIC MOUNT ANTENNA.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6A1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antena obsługująca Bluetooth i WIFi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EFB9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56463D7" w14:textId="1A787627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93003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C3F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PMLN8620A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FBF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7B7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KIT, TRUNNION STANDARD (MXM600).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4F4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"kołyska" czyli uchwyt montażowy radiotelefonu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96F5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E85E17E" w14:textId="7E1C034E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6F64A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3DC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PMMN4127A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3E1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75D6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PORTABLE RSM WM500, IP67, 3.5MM JACK, EMER, VOL CTRL, 4 PROG.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7F6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mikrofonogłośnik typu WM500 z programowalnymi  klawiszami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7C15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B151CA3" w14:textId="29A7F078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8612A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4392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GA01237AA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2B15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B2F3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3YR ESSENTIAL SOFTWARE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9F6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3-letnia na aktualizację oprogramowania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0E8B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08E4085" w14:textId="3782111C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86F3D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0185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GA01238AA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3207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070A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3YR ESSENTIAL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B70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3-letnia na naprawę sprzętu w trybie podstawowym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D730F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01156A9" w14:textId="1E7F2AF7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DFD24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52B3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GA01239AA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7AE5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89693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3YR ESSENTIAL W/ACC DAMAGE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642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3-letnia na naprawę sprzętu w trybie przyspieszonym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00AA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B1854D2" w14:textId="022280E2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66756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7353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GA01240AA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088D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DA8F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5YR ESSENTIAL SOFTWARE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134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5-letnia na aktualizację oprogramowania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71AF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1081B8D" w14:textId="6C2D9BA4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AE7CF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BE32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GA01241AA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5A7F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A221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5YR ESSENTIAL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F1B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5-letnia na naprawę sprzętu w trybie podstawowym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8E55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56D230E" w14:textId="5036FA4A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5C5D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4A0B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GA01242AA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6D98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5228F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5YR ESSENTIAL W/ACC DAMAGE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991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5-letnia na naprawę sprzętu w trybie przyspieszonym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CD6B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BEDD7C9" w14:textId="72403759" w:rsidTr="00B72F6A">
        <w:trPr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6BB2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6DD06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7A13CF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56C3F0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7C2ED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24985642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2F6A" w:rsidRPr="00DD3DA1" w14:paraId="5F069E5F" w14:textId="59196BD5" w:rsidTr="00B72F6A">
        <w:trPr>
          <w:trHeight w:val="315"/>
        </w:trPr>
        <w:tc>
          <w:tcPr>
            <w:tcW w:w="23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C241E" w14:textId="77777777" w:rsidR="00B72F6A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  <w:p w14:paraId="0B82748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D52E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17AE6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49861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3F4AB633" w14:textId="77777777" w:rsidR="00B72F6A" w:rsidRPr="00DD3DA1" w:rsidRDefault="00B72F6A" w:rsidP="008A5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2F6A" w:rsidRPr="00DD3DA1" w14:paraId="5E8846C4" w14:textId="74A1615B" w:rsidTr="00B72F6A">
        <w:trPr>
          <w:trHeight w:val="375"/>
        </w:trPr>
        <w:tc>
          <w:tcPr>
            <w:tcW w:w="103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7548241" w14:textId="77777777" w:rsidR="00B72F6A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DD3DA1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 xml:space="preserve">Kompatybilne wyposażenie dla radiotelefonu </w:t>
            </w:r>
          </w:p>
          <w:p w14:paraId="1BF69A40" w14:textId="60F1CD0E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DD3DA1"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  <w:t>Motorola MXP600 w wersji przenośnej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</w:tcPr>
          <w:p w14:paraId="6E20D0F9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</w:p>
        </w:tc>
      </w:tr>
      <w:tr w:rsidR="00B72F6A" w:rsidRPr="00DD3DA1" w14:paraId="49F6AB1B" w14:textId="74B85561" w:rsidTr="00B72F6A">
        <w:trPr>
          <w:trHeight w:val="12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ABEA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Lp.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FA43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Nr katalogowy opcji przy wyborze wraz z radiotelefonem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B668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Nr katalogowy opcji przy wyborze bez radiotelefonu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73F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Opis opcji - oryginalny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CAA9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D3DA1">
              <w:rPr>
                <w:rFonts w:ascii="Calibri" w:eastAsia="Times New Roman" w:hAnsi="Calibri" w:cs="Calibri"/>
                <w:b/>
                <w:bCs/>
              </w:rPr>
              <w:t>Opis opcji w tłumaczeniu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05516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B72F6A" w:rsidRPr="00DD3DA1" w14:paraId="4D9AFEB6" w14:textId="3A8221CD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F125D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2E50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MDH77PCN6TZ5AN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7334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57F2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MXP600 UHF PTW952HEB.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D8C0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radiotelefon MXP600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78832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39ACD2B6" w14:textId="4677C4E6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A7877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39BB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QA07838AA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A63B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0378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ADD: MXP600 350-470 ROM TEA1.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EADD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typ wykonania radiotelefonu (pasmo 350-470 MHz) oraz typ szyfrowania sieci (TEA1)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992F4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437E57C7" w14:textId="348A5338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C7353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FD8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QA02025AA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539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HKVN4743A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DEE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MULTISLOT PACKET DATA.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4BA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na obsługę wieloszczelinowej transmisji danych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768B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370B9B3" w14:textId="723EA70C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A4EC6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lastRenderedPageBreak/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E7D4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QA02026AA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B16A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 xml:space="preserve">HKVN4745A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2405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ENABLE ENHANCED SECURITY FEATURE.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BF0A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licencja na rozszerzone funkcje szyfrowania DMO SCK, GCK oraz OTAR GCK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B5D69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461E441C" w14:textId="7FD28E6D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0E46B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8EEB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QA02027AA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DA75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 xml:space="preserve">HKVN4744A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BBE8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ENABLE PERMANENT DISABLE FEATURE.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816F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licencja umożliwiająca zdalne unieruchomienie radiotelefonu drogą radiową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EDFF6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5E46F205" w14:textId="53F3E875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7B646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5594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QA08055AA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C071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 xml:space="preserve">HKVN4839A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994C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ENABLE GNSS.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E82D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licencja na obsługę systemów GNSS - GPS, Galileo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9AFF6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1D2091B2" w14:textId="6CF5CE86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F8454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7489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QA06679AA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ACCC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 xml:space="preserve">HKVN4790A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DFB4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ENABLE MIGRATION ENCRYPTION.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F52E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Możliwość migracji radiotelefonu między różnymi systemami (sieciami)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0E138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424DEE7D" w14:textId="5210CBA3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2250C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E67E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QA02030AA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6544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 xml:space="preserve">HKVN4750A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8DFD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ENABLE SCCH FEATURE.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E3CC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2C2D09">
              <w:rPr>
                <w:rFonts w:ascii="Calibri" w:eastAsia="Times New Roman" w:hAnsi="Calibri" w:cs="Calibri"/>
                <w:highlight w:val="green"/>
              </w:rPr>
              <w:t>licencja na wykorzystanie dodatkowego kanału kontrolnego w sieci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11915" w14:textId="77777777" w:rsidR="00B72F6A" w:rsidRPr="002C2D09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048E39C4" w14:textId="1D0EDD61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30208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D7D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QA08054AA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C19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HKVN4838A 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EAE9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ENABLE OVER THE AIR PROGRAMMING - WI-FI.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C38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umożliwiająca zdalne programowanie radiotelefonu w sieci WIFi z iTM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4F91D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6B3EA47B" w14:textId="2E519106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ACE92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A3F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QA08418AA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D86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PMNN4582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E4A8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EXTRA BATT LIION IMPRES 2 IP68 2900T.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BBB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dodatkowa bateria impress2, 2900mAh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563E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02C2CAB" w14:textId="4B250BF6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8F673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713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QA08417AA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4A3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PMNN4582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BD93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BATT LIION IMPRES 2 IP68 2900T.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A6F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bateria impress2, 2900mAh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48AFC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5219EF3" w14:textId="36FE4133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A49C2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3C5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QA07993AA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BD8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PMAE4100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E1C5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ANTENNA, STUBBY,UHF (380-470 MHZ) 90MM.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3AD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antena typu stubby (90mm) na pasmo UHF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8093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936D8B8" w14:textId="235D635E" w:rsidTr="00B72F6A">
        <w:trPr>
          <w:trHeight w:val="12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B9224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3BF5" w14:textId="77777777" w:rsidR="00B72F6A" w:rsidRPr="00691800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691800">
              <w:rPr>
                <w:rFonts w:ascii="Calibri" w:eastAsia="Times New Roman" w:hAnsi="Calibri" w:cs="Calibri"/>
                <w:highlight w:val="green"/>
              </w:rPr>
              <w:t>QA02037AA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E76C" w14:textId="77777777" w:rsidR="00B72F6A" w:rsidRPr="00691800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691800">
              <w:rPr>
                <w:rFonts w:ascii="Calibri" w:eastAsia="Times New Roman" w:hAnsi="Calibri" w:cs="Calibri"/>
                <w:highlight w:val="green"/>
              </w:rPr>
              <w:t xml:space="preserve">HKVN4754A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BD4D" w14:textId="77777777" w:rsidR="00B72F6A" w:rsidRPr="00691800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691800">
              <w:rPr>
                <w:rFonts w:ascii="Calibri" w:eastAsia="Times New Roman" w:hAnsi="Calibri" w:cs="Calibri"/>
                <w:highlight w:val="green"/>
              </w:rPr>
              <w:t>ENABLE SDS REMOTE CONTROL.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0D1C" w14:textId="77777777" w:rsidR="00B72F6A" w:rsidRPr="00691800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  <w:r w:rsidRPr="00691800">
              <w:rPr>
                <w:rFonts w:ascii="Calibri" w:eastAsia="Times New Roman" w:hAnsi="Calibri" w:cs="Calibri"/>
                <w:highlight w:val="green"/>
              </w:rPr>
              <w:t>licencja umożliwiająca zdalne sterowanie radiotelefonem za pomocą wiadomości SDS komendami AT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9E124" w14:textId="77777777" w:rsidR="00B72F6A" w:rsidRPr="00691800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highlight w:val="green"/>
              </w:rPr>
            </w:pPr>
          </w:p>
        </w:tc>
      </w:tr>
      <w:tr w:rsidR="00B72F6A" w:rsidRPr="00DD3DA1" w14:paraId="531F1E3C" w14:textId="638AF6B9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4D3BF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3C7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QA07988AA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D1F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PMLN5616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9D3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BELT CLIP 2IN.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492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klips do przypięcia do pasa, 2 calowy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80F7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7F0CA700" w14:textId="7C318328" w:rsidTr="00B72F6A">
        <w:trPr>
          <w:trHeight w:val="18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7CA5F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91E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QA06668AA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1A4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HKVN4786A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8A4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INDIVIDUAL CALL MANIPULATION.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BA8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umożliwiająca wykorzystywanie funkcji związanych z przekazywaniem, zawieszaniem połączeń: Call take, Call hold, Call transfer,  Call wait, Call forwarding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17D4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BFB7C37" w14:textId="64BC500F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F976C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DDC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QA05578AA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097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HKVN4778A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E7F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NETWORK MONITOR.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36F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funkcjonalność umożliwiająca monitorowanie dostępnej sieci trunkingowej (TMO), podczas gdy radio korzysta z kanałów DMO.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83F2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2808AFD" w14:textId="3E315554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91A75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B12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QA02768AA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026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HKVN4762A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D55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HOME CELL STICKINESS.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E21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umożliwiająca zdefiniowanie w telefonie preferowanych do połączenia stacji bazowych w celu zmniejszenia obciążenia sieci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A351B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EF8B4C7" w14:textId="6C6B7B64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0BE7C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lastRenderedPageBreak/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8C3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QA07987AA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F1E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8E1A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DUST COVER, GCAI MINI.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4B1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zatyczka zabezpieczająca złącze GCAI przed pyłem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98BE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6227D5DA" w14:textId="5FD4E973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C2710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527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QA02767AA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E41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HKVN4763A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FA50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ENABLE IGNORE LOCAL SITE TRUNKING.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975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na funkcję radiotelefonu umożliwiającą ustawienie ignorowania stacji działających w trybie LST (Local Site Trunking)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0CC51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ED54159" w14:textId="6C2E2D12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3EAD5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B0A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QA08422AA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47F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HKVN4867A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CEC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MSDS.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92A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na obsługę wiadomości z protokołem mSDS - SDSy o zwiększonej długości do 1000 znaków ASCII lub 500 znaków Unicode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4035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5A38209" w14:textId="5E6B397E" w:rsidTr="00B72F6A">
        <w:trPr>
          <w:trHeight w:val="12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8D903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0E3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QA04794AA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7B2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HKVN4773A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1D7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BT CONNECTIVITY.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6FE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Funkcja ta umożliwia zdalną łączność i kontrolę terminala radiowego za pomocą poleceń AT poprzez bluethooth.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896DB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7C846EFD" w14:textId="7F9DDEE8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049D1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B9C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QA08056AA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115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HKVN4840A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ADA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CAR KIT.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767C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zestaw samochodowy do radiotelefonu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D5A3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2F74EA5" w14:textId="76E207F3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2E73A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9E1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QA08053AA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F81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HKVN4837A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BB15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ENABLE ADAPTIVE AUDIO ACOUSTIC FEEDBACK SUPPRESSION.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E7E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Funkcja automatycznego tłumienia sprzężenia akustycznego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7F30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B6A5404" w14:textId="4FC49C18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0FAB7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121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QA08052AA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3E3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HKVN4836A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DA55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ENABLE DUAL MICROPHONE NOISE SUPPRESSION.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C45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na obsługę dwóch mikrofonów z funkcją redukcji szumów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5126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A6CDF5E" w14:textId="7AD8CB8B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5FFA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BB6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QA02035AA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69A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HKVN4746A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7E8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MANDOWN FEATURE.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6D0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na funkcjonalność mandown (czujnik pozwalający wykrycie upadku)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0580D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7433F28" w14:textId="135D6D0B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1DE9B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C8C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QA08314AA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9C6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HKVN4851A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2B21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ENABLE OVER THE AIR PROGRAMMING - LMR.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79A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na programowanie przez WiFi z użyciem iTM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CF7C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BA7DBBA" w14:textId="6E61D55C" w:rsidTr="00B72F6A">
        <w:trPr>
          <w:trHeight w:val="27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AB78D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63C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QA02065AA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B50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HKVN4760A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221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REPEATER FEATURE.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986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Funkcja umożliwiająca radiotelefonowi zsynchronizowanemu z radiem pracującym jako repeater w trybie bezpośrednim (DMO) komunikację z innymi radiami w trybie DMO, które są również zsynchronizowane z repeaterem.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325F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6EAF9E13" w14:textId="36750E0C" w:rsidTr="00B72F6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53CBA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28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49F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QA09096AA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656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HKVN4928A 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D97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AUTOMATIC DMO.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3A1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8A2A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60FBFDD6" w14:textId="18E2EB75" w:rsidTr="00B72F6A">
        <w:trPr>
          <w:trHeight w:val="24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0416D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lastRenderedPageBreak/>
              <w:t>29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DC9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9A6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193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659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Funkcjonalność umożliwiająca automatyczne przełączenie się w tryb „Automatic DMO po utracie przez radiotelefon kanału sterującego trunkingiem i ponowne nawiązanie połączenie w trybie TMO po jego wykryciu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F988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E38D116" w14:textId="417A03D0" w:rsidTr="00B72F6A">
        <w:trPr>
          <w:trHeight w:val="15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5EC8F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006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QA02041AA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D3E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HKVN4759A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0B6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ENABLE IMMEDIATE TEXT MESSAGE.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056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licencja umożliwiająca radiotelefonowi wyświetlanie specjalnych wiadomości z konsoli bez interwencji użytkownika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F10F7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0EB79171" w14:textId="3B6619FF" w:rsidTr="00B72F6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9EC19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31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29E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QA06761AA</w:t>
            </w:r>
          </w:p>
        </w:tc>
        <w:tc>
          <w:tcPr>
            <w:tcW w:w="1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BDA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HKVN4782A 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08EF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ENABLE GATEWAY AND REPEATER ENHANCEMENT.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6FE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Funkcja umożliwiająca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0312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24B3F09" w14:textId="4484269D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34915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32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8AD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164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4FC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332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- Indywidualne połączenia za pośrednictwem gateway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CA3AD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CC21FE0" w14:textId="0D11466C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DEF25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33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451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7DD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608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DB5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- SDS i statusy za pośrednictwem gateway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74E9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87273AB" w14:textId="54CEF94B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D9F99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BEE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GA01961AA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487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630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MR2025.1 SOFTWARE.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1E8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wersja oprogramowania radiomodemu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E929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6FE4C45A" w14:textId="00E869AD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C315F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09F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QA07961AA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22E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45F9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MXP600 QUICK START GUIDE POLISH (PL-PL).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28B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skrócona instrukcja użytkowania po polsku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AB7C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1E43B0F4" w14:textId="205DC57A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DA2AA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11D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QA08015AA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881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PMLN6494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4376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ADD:SIMULTANEOUS DUC EXT EU.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BCA3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ładowarka z kablem zasilający EU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DA3B9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7C51C80D" w14:textId="63AC39A1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83E4F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22F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PMLN8184A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DF9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4BC4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LIGHTWEIGHT LEATHER CASE WITH 2.5 INCH SWIVEL BELT LOOP.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575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nosidełko skórzane z klipsem do pasa 2.5 calowym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2BC44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FD8C034" w14:textId="6AB50103" w:rsidTr="00B72F6A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4942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937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NNTN8040A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CFA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A1E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Vehicular Power Adapter.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BE2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ładowarka samochodowa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4CD9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218A9143" w14:textId="04C59DC5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26E64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FAE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PMMN4128A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0EA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9549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PORTABLE RSM RM780, IP68, 3.5MM JACK, EMER, 2 PROG, VOL CTRL, LARGE.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B8D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mikrofonogłośnik typu RM780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423FA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7B1999C7" w14:textId="00981755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379CD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8BBC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PMLN8120A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721B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423C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RX ONLY XL CLEAR TUBE EARPIECE, 3.5MM JACK.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DC2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Przeźroczysta słuchawka douszna do RM780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3BAD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2F61561" w14:textId="56032BFB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D658D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884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PMMN4127A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B14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BDB3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PORTABLE RSM WM500, IP67, 3.5MM JACK, EMER, VOL CTRL, 4 PROG.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56FE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 xml:space="preserve">Mikrofonogłośnik bluethooth WM500 do MXP600 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B2515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68D4968E" w14:textId="22E652A0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F1289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0BF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PMLN7560A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598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4712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EARPIECE, RECEIVE ONLY WITH TRANSLUCET TUBE, 3.5MM.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570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Przeźroczysta słuchawka douszna do WM500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C8C8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3219E965" w14:textId="54A82A0D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0B3A8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075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PMLN7851A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E0E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177B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EARPIECE, EP900W WIRELESS WITH PTT.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777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Zestaw słuchawkowy bluetooth z PTT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20B4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2C6F2C81" w14:textId="3D0A3B7E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BA760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0E5F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GA01237AA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40C2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2132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3YR ESSENTIAL SOFTWARE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656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3-letnia na aktualizację oprogramowania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91E0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DCCF08D" w14:textId="4FC8169A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B2AC7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4ECF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GA01238AA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2621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A015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3YR ESSENTIAL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6F0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3-letnia na naprawę sprzętu w trybie podstawowym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7EDE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7103EF96" w14:textId="17DDA435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5340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lastRenderedPageBreak/>
              <w:t>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AC6F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GA01239AA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FCF5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12B3F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3YR ESSENTIAL W/ACC DAMAGE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DB0A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3-letnia na naprawę sprzętu w trybie przyspieszonym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13B21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91797C9" w14:textId="1AE075BE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B4F7E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5744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GA01240AA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BC4E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CBED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5YR ESSENTIAL SOFTWARE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DC28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5-letnia na aktualizację oprogramowania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11C82D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5D6B6A06" w14:textId="2CB12749" w:rsidTr="00B72F6A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6EF21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0C184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GA01241AA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CE0F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F087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ADD: 5YR ESSENTIAL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D766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5-letnia na naprawę sprzętu w trybie podstawowym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CF390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72F6A" w:rsidRPr="00DD3DA1" w14:paraId="46E5DF10" w14:textId="61BA619B" w:rsidTr="00B72F6A">
        <w:trPr>
          <w:trHeight w:val="9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F5FB0" w14:textId="77777777" w:rsidR="00B72F6A" w:rsidRPr="00DD3DA1" w:rsidRDefault="00B72F6A" w:rsidP="008A53A2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6D84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GA01242AA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3E0A7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E3DBB" w14:textId="77777777" w:rsidR="00B72F6A" w:rsidRPr="00DB59AC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  <w:lang w:val="en-US"/>
              </w:rPr>
            </w:pPr>
            <w:r w:rsidRPr="00DB59AC">
              <w:rPr>
                <w:rFonts w:ascii="Calibri" w:eastAsia="Times New Roman" w:hAnsi="Calibri" w:cs="Calibri"/>
                <w:lang w:val="en-US"/>
              </w:rPr>
              <w:t>ADD: 5YR ESSENTIAL W/ACC DAMAGE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31AF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D3DA1">
              <w:rPr>
                <w:rFonts w:ascii="Calibri" w:eastAsia="Times New Roman" w:hAnsi="Calibri" w:cs="Calibri"/>
              </w:rPr>
              <w:t>gwarancja 5-letnia na naprawę sprzętu w trybie przyspieszonym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3F51D2" w14:textId="77777777" w:rsidR="00B72F6A" w:rsidRPr="00DD3DA1" w:rsidRDefault="00B72F6A" w:rsidP="008A53A2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7BAB5681" w14:textId="77777777" w:rsidR="001C4167" w:rsidRDefault="001C4167" w:rsidP="001C4167">
      <w:pPr>
        <w:spacing w:after="0"/>
      </w:pPr>
    </w:p>
    <w:p w14:paraId="220E29A2" w14:textId="7D51439E" w:rsidR="00953845" w:rsidRDefault="00E90375" w:rsidP="00D40E37">
      <w:pPr>
        <w:pStyle w:val="Akapitzlist"/>
        <w:keepNext/>
        <w:spacing w:before="240" w:line="276" w:lineRule="auto"/>
        <w:ind w:left="360"/>
        <w:rPr>
          <w:rFonts w:eastAsiaTheme="minorEastAsia" w:cstheme="minorHAnsi"/>
          <w:b/>
          <w:bCs/>
        </w:rPr>
      </w:pPr>
      <w:r>
        <w:rPr>
          <w:rFonts w:eastAsiaTheme="minorEastAsia" w:cstheme="minorHAnsi"/>
          <w:b/>
          <w:bCs/>
        </w:rPr>
        <w:t>W wycenie należy uwzględnić każde składniki osobno:</w:t>
      </w:r>
    </w:p>
    <w:p w14:paraId="2ADC3EA1" w14:textId="77777777" w:rsidR="00F442E7" w:rsidRPr="00E23BCA" w:rsidRDefault="00F442E7" w:rsidP="00F442E7">
      <w:pPr>
        <w:spacing w:after="0"/>
        <w:ind w:firstLine="360"/>
      </w:pPr>
      <w:r w:rsidRPr="00E23BCA">
        <w:rPr>
          <w:highlight w:val="green"/>
        </w:rPr>
        <w:t>Akcesoria i licencje obligatoryjne</w:t>
      </w:r>
      <w:r w:rsidRPr="00E23BCA">
        <w:t>.</w:t>
      </w:r>
    </w:p>
    <w:p w14:paraId="2E9BFC22" w14:textId="77777777" w:rsidR="005252CF" w:rsidRDefault="00F442E7" w:rsidP="00F442E7">
      <w:pPr>
        <w:spacing w:after="0"/>
        <w:ind w:firstLine="360"/>
      </w:pPr>
      <w:r>
        <w:rPr>
          <w:highlight w:val="yellow"/>
        </w:rPr>
        <w:t>A</w:t>
      </w:r>
      <w:r w:rsidRPr="00E23BCA">
        <w:rPr>
          <w:highlight w:val="yellow"/>
        </w:rPr>
        <w:t>kcesoria, wymagane przynajmniej jedno z zaznaczonych</w:t>
      </w:r>
      <w:r w:rsidRPr="00E23BCA">
        <w:t>.</w:t>
      </w:r>
    </w:p>
    <w:p w14:paraId="46F995D5" w14:textId="03ECCDB3" w:rsidR="00E90375" w:rsidRPr="00C77BC7" w:rsidRDefault="00F442E7" w:rsidP="00F442E7">
      <w:pPr>
        <w:spacing w:after="0"/>
        <w:ind w:firstLine="360"/>
        <w:rPr>
          <w:rFonts w:eastAsiaTheme="minorEastAsia" w:cstheme="minorHAnsi"/>
          <w:b/>
          <w:bCs/>
        </w:rPr>
      </w:pPr>
      <w:r w:rsidRPr="00E23BCA">
        <w:t>Pozostałe to akcesoria opcjonalne</w:t>
      </w:r>
    </w:p>
    <w:p w14:paraId="358D2701" w14:textId="3EFE5758" w:rsidR="005318CD" w:rsidRDefault="005318CD">
      <w:pPr>
        <w:rPr>
          <w:rFonts w:eastAsia="Arial" w:cstheme="minorHAnsi"/>
          <w:b/>
          <w:bCs/>
        </w:rPr>
      </w:pPr>
    </w:p>
    <w:p w14:paraId="7A6A80A3" w14:textId="03ECFC06" w:rsidR="005C6183" w:rsidRPr="00C77BC7" w:rsidRDefault="005C6183" w:rsidP="005C6183">
      <w:pPr>
        <w:pStyle w:val="Akapitzlist"/>
        <w:keepNext/>
        <w:numPr>
          <w:ilvl w:val="0"/>
          <w:numId w:val="24"/>
        </w:numPr>
        <w:spacing w:before="240" w:line="276" w:lineRule="auto"/>
        <w:rPr>
          <w:rFonts w:eastAsia="Arial" w:cstheme="minorHAnsi"/>
          <w:b/>
          <w:bCs/>
        </w:rPr>
      </w:pPr>
      <w:r w:rsidRPr="00C77BC7">
        <w:rPr>
          <w:rFonts w:eastAsia="Arial" w:cstheme="minorHAnsi"/>
          <w:b/>
          <w:bCs/>
        </w:rPr>
        <w:t>Wymagania jakościowe:</w:t>
      </w:r>
    </w:p>
    <w:p w14:paraId="62D5EDFA" w14:textId="419B2A5C" w:rsidR="005C6183" w:rsidRPr="00670727" w:rsidRDefault="00FE1A58" w:rsidP="005C6183">
      <w:pPr>
        <w:pStyle w:val="Akapitzlist"/>
        <w:numPr>
          <w:ilvl w:val="0"/>
          <w:numId w:val="21"/>
        </w:numPr>
        <w:spacing w:line="276" w:lineRule="auto"/>
        <w:rPr>
          <w:rFonts w:eastAsiaTheme="minorEastAsia" w:cstheme="minorHAnsi"/>
        </w:rPr>
      </w:pPr>
      <w:r>
        <w:rPr>
          <w:rFonts w:eastAsia="Arial" w:cstheme="minorHAnsi"/>
        </w:rPr>
        <w:t xml:space="preserve">Dostawa do </w:t>
      </w:r>
      <w:r w:rsidR="00670727">
        <w:rPr>
          <w:rFonts w:eastAsia="Arial" w:cstheme="minorHAnsi"/>
        </w:rPr>
        <w:t>4 tygodni</w:t>
      </w:r>
    </w:p>
    <w:p w14:paraId="4DA9BA13" w14:textId="080DC32D" w:rsidR="00670727" w:rsidRPr="00C77BC7" w:rsidRDefault="00670727" w:rsidP="005C6183">
      <w:pPr>
        <w:pStyle w:val="Akapitzlist"/>
        <w:numPr>
          <w:ilvl w:val="0"/>
          <w:numId w:val="21"/>
        </w:numPr>
        <w:spacing w:line="276" w:lineRule="auto"/>
        <w:rPr>
          <w:rFonts w:eastAsiaTheme="minorEastAsia" w:cstheme="minorHAnsi"/>
        </w:rPr>
      </w:pPr>
      <w:r>
        <w:rPr>
          <w:rFonts w:eastAsia="Arial" w:cstheme="minorHAnsi"/>
        </w:rPr>
        <w:t>Gwarancja 24 miesiące</w:t>
      </w:r>
    </w:p>
    <w:p w14:paraId="42D0A262" w14:textId="58F26696" w:rsidR="00A07741" w:rsidRDefault="00A07741" w:rsidP="00A07741">
      <w:pPr>
        <w:pStyle w:val="Akapitzlist"/>
        <w:spacing w:line="276" w:lineRule="auto"/>
        <w:rPr>
          <w:rFonts w:eastAsiaTheme="minorEastAsia" w:cstheme="minorHAnsi"/>
        </w:rPr>
      </w:pPr>
    </w:p>
    <w:p w14:paraId="1A35E8C8" w14:textId="77777777" w:rsidR="00A07741" w:rsidRPr="002320DF" w:rsidRDefault="00A07741" w:rsidP="00A07741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Osoba do kontaktów:</w:t>
      </w:r>
    </w:p>
    <w:p w14:paraId="041B75BB" w14:textId="77777777" w:rsidR="00A07741" w:rsidRPr="00A07741" w:rsidRDefault="00A07741" w:rsidP="00A07741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>
        <w:rPr>
          <w:rFonts w:eastAsia="Times New Roman" w:cs="Arial"/>
          <w:lang w:eastAsia="pl-PL"/>
        </w:rPr>
        <w:t>Robert Góralewicz</w:t>
      </w:r>
    </w:p>
    <w:p w14:paraId="6D66FF98" w14:textId="5E378878" w:rsidR="00A07741" w:rsidRPr="00C77BC7" w:rsidRDefault="00A07741" w:rsidP="00A07741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>
        <w:rPr>
          <w:rFonts w:eastAsia="Times New Roman" w:cs="Arial"/>
          <w:lang w:eastAsia="pl-PL"/>
        </w:rPr>
        <w:t>tel. 516115400, 146311211</w:t>
      </w:r>
      <w:r>
        <w:rPr>
          <w:rFonts w:eastAsia="Times New Roman" w:cs="Arial"/>
          <w:lang w:eastAsia="pl-PL"/>
        </w:rPr>
        <w:br/>
        <w:t xml:space="preserve">e-mail: </w:t>
      </w:r>
      <w:hyperlink r:id="rId14" w:history="1">
        <w:r w:rsidRPr="00393D91">
          <w:rPr>
            <w:rStyle w:val="Hipercze"/>
            <w:rFonts w:eastAsia="Times New Roman" w:cs="Arial"/>
            <w:lang w:eastAsia="pl-PL"/>
          </w:rPr>
          <w:t>robert.goralewicz@tauron.pl</w:t>
        </w:r>
      </w:hyperlink>
      <w:r>
        <w:rPr>
          <w:rFonts w:eastAsia="Times New Roman" w:cs="Arial"/>
          <w:lang w:eastAsia="pl-PL"/>
        </w:rPr>
        <w:t xml:space="preserve"> </w:t>
      </w:r>
    </w:p>
    <w:p w14:paraId="6656724A" w14:textId="5F5DFAB0" w:rsidR="00A07741" w:rsidRPr="00A07741" w:rsidRDefault="00A07741" w:rsidP="00A07741">
      <w:pPr>
        <w:pStyle w:val="Akapitzlist"/>
        <w:spacing w:line="276" w:lineRule="auto"/>
        <w:rPr>
          <w:rFonts w:eastAsiaTheme="minorEastAsia" w:cstheme="minorHAnsi"/>
        </w:rPr>
      </w:pPr>
    </w:p>
    <w:p w14:paraId="75E850ED" w14:textId="2C7D1EE9" w:rsidR="00A07741" w:rsidRDefault="00A07741" w:rsidP="00A07741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Terminy:</w:t>
      </w:r>
    </w:p>
    <w:p w14:paraId="2C9D7861" w14:textId="09FB0B5D" w:rsidR="00A07741" w:rsidRDefault="00A07741" w:rsidP="00915FD8">
      <w:pPr>
        <w:spacing w:after="0"/>
        <w:ind w:left="426"/>
        <w:rPr>
          <w:rFonts w:eastAsia="Times New Roman" w:cs="Arial"/>
          <w:b/>
          <w:lang w:eastAsia="pl-PL"/>
        </w:rPr>
      </w:pPr>
      <w:r w:rsidRPr="003D2334">
        <w:rPr>
          <w:rFonts w:eastAsia="Times New Roman" w:cs="Arial"/>
          <w:lang w:eastAsia="pl-PL"/>
        </w:rPr>
        <w:t xml:space="preserve">Odpowiedź na niniejsze zapytanie należy przekazać do dnia: </w:t>
      </w:r>
      <w:r w:rsidR="007C5BD4">
        <w:rPr>
          <w:rFonts w:eastAsia="Times New Roman" w:cs="Arial"/>
          <w:b/>
          <w:lang w:eastAsia="pl-PL"/>
        </w:rPr>
        <w:t>15</w:t>
      </w:r>
      <w:r w:rsidR="0039678E">
        <w:rPr>
          <w:rFonts w:eastAsia="Times New Roman" w:cs="Arial"/>
          <w:b/>
          <w:lang w:eastAsia="pl-PL"/>
        </w:rPr>
        <w:t>.V</w:t>
      </w:r>
      <w:r w:rsidRPr="003D2334">
        <w:rPr>
          <w:rFonts w:eastAsia="Times New Roman" w:cs="Arial"/>
          <w:b/>
          <w:lang w:eastAsia="pl-PL"/>
        </w:rPr>
        <w:t>.202</w:t>
      </w:r>
      <w:r w:rsidR="0039678E">
        <w:rPr>
          <w:rFonts w:eastAsia="Times New Roman" w:cs="Arial"/>
          <w:b/>
          <w:lang w:eastAsia="pl-PL"/>
        </w:rPr>
        <w:t>6</w:t>
      </w:r>
      <w:r>
        <w:rPr>
          <w:rFonts w:eastAsia="Times New Roman" w:cs="Arial"/>
          <w:b/>
          <w:lang w:eastAsia="pl-PL"/>
        </w:rPr>
        <w:t>.</w:t>
      </w:r>
    </w:p>
    <w:p w14:paraId="12CD464A" w14:textId="4798B52F" w:rsidR="00840C69" w:rsidRPr="00A07741" w:rsidRDefault="005C6183" w:rsidP="00846EB1">
      <w:pPr>
        <w:pStyle w:val="Akapitzlist"/>
        <w:keepNext/>
        <w:numPr>
          <w:ilvl w:val="0"/>
          <w:numId w:val="24"/>
        </w:numPr>
        <w:spacing w:before="240" w:after="0" w:line="276" w:lineRule="auto"/>
        <w:rPr>
          <w:rFonts w:eastAsia="Arial" w:cstheme="minorHAnsi"/>
          <w:b/>
          <w:bCs/>
        </w:rPr>
      </w:pPr>
      <w:r w:rsidRPr="00A07741">
        <w:rPr>
          <w:rFonts w:eastAsia="Arial" w:cstheme="minorHAnsi"/>
          <w:b/>
          <w:bCs/>
        </w:rPr>
        <w:t>Formularz wyceny</w:t>
      </w:r>
    </w:p>
    <w:p w14:paraId="2C37D832" w14:textId="77777777" w:rsidR="00840C69" w:rsidRPr="00C77BC7" w:rsidRDefault="00840C69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  <w:b/>
          <w:bCs/>
        </w:rPr>
      </w:pPr>
    </w:p>
    <w:p w14:paraId="14949373" w14:textId="423EF294" w:rsidR="00A07741" w:rsidRDefault="007C5BD4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>
        <w:rPr>
          <w:rFonts w:eastAsia="Arial" w:cstheme="minorHAnsi"/>
        </w:rPr>
        <w:t xml:space="preserve">Wycenę poszczególnych składników proszę wpisać w </w:t>
      </w:r>
      <w:r w:rsidR="005318CD">
        <w:rPr>
          <w:rFonts w:eastAsia="Arial" w:cstheme="minorHAnsi"/>
        </w:rPr>
        <w:t>tabeli j.w.</w:t>
      </w:r>
    </w:p>
    <w:p w14:paraId="6B8BB42E" w14:textId="77777777" w:rsidR="005C6183" w:rsidRPr="00A4274A" w:rsidRDefault="005C6183" w:rsidP="005C6183">
      <w:pPr>
        <w:keepNext/>
        <w:spacing w:before="240" w:line="276" w:lineRule="auto"/>
        <w:rPr>
          <w:rFonts w:ascii="Arial" w:eastAsia="Arial" w:hAnsi="Arial" w:cs="Arial"/>
          <w:b/>
          <w:bCs/>
        </w:rPr>
      </w:pPr>
    </w:p>
    <w:p w14:paraId="3D9B0199" w14:textId="77777777" w:rsidR="00751EFB" w:rsidRPr="00F11EFD" w:rsidRDefault="00751EFB" w:rsidP="00FF42FA">
      <w:pPr>
        <w:ind w:left="360"/>
        <w:jc w:val="both"/>
      </w:pPr>
    </w:p>
    <w:sectPr w:rsidR="00751EFB" w:rsidRPr="00F11EFD" w:rsidSect="00B72F6A">
      <w:pgSz w:w="11906" w:h="16838"/>
      <w:pgMar w:top="1418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BB598" w14:textId="77777777" w:rsidR="00134140" w:rsidRDefault="00134140" w:rsidP="005A00B0">
      <w:pPr>
        <w:spacing w:after="0" w:line="240" w:lineRule="auto"/>
      </w:pPr>
      <w:r>
        <w:separator/>
      </w:r>
    </w:p>
  </w:endnote>
  <w:endnote w:type="continuationSeparator" w:id="0">
    <w:p w14:paraId="2BFC89E7" w14:textId="77777777" w:rsidR="00134140" w:rsidRDefault="00134140" w:rsidP="005A00B0">
      <w:pPr>
        <w:spacing w:after="0" w:line="240" w:lineRule="auto"/>
      </w:pPr>
      <w:r>
        <w:continuationSeparator/>
      </w:r>
    </w:p>
  </w:endnote>
  <w:endnote w:type="continuationNotice" w:id="1">
    <w:p w14:paraId="35EF4DA3" w14:textId="77777777" w:rsidR="00134140" w:rsidRDefault="001341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72389" w14:textId="77777777" w:rsidR="00134140" w:rsidRDefault="00134140" w:rsidP="005A00B0">
      <w:pPr>
        <w:spacing w:after="0" w:line="240" w:lineRule="auto"/>
      </w:pPr>
      <w:r>
        <w:separator/>
      </w:r>
    </w:p>
  </w:footnote>
  <w:footnote w:type="continuationSeparator" w:id="0">
    <w:p w14:paraId="372D4EED" w14:textId="77777777" w:rsidR="00134140" w:rsidRDefault="00134140" w:rsidP="005A00B0">
      <w:pPr>
        <w:spacing w:after="0" w:line="240" w:lineRule="auto"/>
      </w:pPr>
      <w:r>
        <w:continuationSeparator/>
      </w:r>
    </w:p>
  </w:footnote>
  <w:footnote w:type="continuationNotice" w:id="1">
    <w:p w14:paraId="21F501A3" w14:textId="77777777" w:rsidR="00134140" w:rsidRDefault="001341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9BD"/>
    <w:multiLevelType w:val="multilevel"/>
    <w:tmpl w:val="9B5E0876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Theme="minorHAnsi" w:hAnsi="Arial" w:cs="Arial" w:hint="default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hint="default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B26DA0"/>
    <w:multiLevelType w:val="hybridMultilevel"/>
    <w:tmpl w:val="E0F8298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D3154E"/>
    <w:multiLevelType w:val="hybridMultilevel"/>
    <w:tmpl w:val="E9AC1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BB570D"/>
    <w:multiLevelType w:val="hybridMultilevel"/>
    <w:tmpl w:val="C2FCB6B6"/>
    <w:lvl w:ilvl="0" w:tplc="4E209DE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" w15:restartNumberingAfterBreak="0">
    <w:nsid w:val="16CD7181"/>
    <w:multiLevelType w:val="hybridMultilevel"/>
    <w:tmpl w:val="39EEC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F6451"/>
    <w:multiLevelType w:val="hybridMultilevel"/>
    <w:tmpl w:val="A620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C765C"/>
    <w:multiLevelType w:val="hybridMultilevel"/>
    <w:tmpl w:val="E51E6B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8B0350"/>
    <w:multiLevelType w:val="hybridMultilevel"/>
    <w:tmpl w:val="9F283488"/>
    <w:lvl w:ilvl="0" w:tplc="0415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8" w15:restartNumberingAfterBreak="0">
    <w:nsid w:val="27D37B0D"/>
    <w:multiLevelType w:val="hybridMultilevel"/>
    <w:tmpl w:val="ED543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53321"/>
    <w:multiLevelType w:val="hybridMultilevel"/>
    <w:tmpl w:val="B184B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916BB"/>
    <w:multiLevelType w:val="hybridMultilevel"/>
    <w:tmpl w:val="A7C4A62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431C73"/>
    <w:multiLevelType w:val="hybridMultilevel"/>
    <w:tmpl w:val="458A44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A0FC2"/>
    <w:multiLevelType w:val="hybridMultilevel"/>
    <w:tmpl w:val="546C2740"/>
    <w:lvl w:ilvl="0" w:tplc="D2DCD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61387"/>
    <w:multiLevelType w:val="hybridMultilevel"/>
    <w:tmpl w:val="A0263E7A"/>
    <w:lvl w:ilvl="0" w:tplc="1D4E9D8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DECC9A">
      <w:start w:val="1"/>
      <w:numFmt w:val="lowerLetter"/>
      <w:lvlText w:val="%2"/>
      <w:lvlJc w:val="left"/>
      <w:pPr>
        <w:ind w:left="1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802610">
      <w:start w:val="1"/>
      <w:numFmt w:val="lowerRoman"/>
      <w:lvlText w:val="%3"/>
      <w:lvlJc w:val="left"/>
      <w:pPr>
        <w:ind w:left="18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A4ED08">
      <w:start w:val="1"/>
      <w:numFmt w:val="decimal"/>
      <w:lvlText w:val="%4"/>
      <w:lvlJc w:val="left"/>
      <w:pPr>
        <w:ind w:left="2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00E6AA">
      <w:start w:val="1"/>
      <w:numFmt w:val="lowerLetter"/>
      <w:lvlText w:val="%5"/>
      <w:lvlJc w:val="left"/>
      <w:pPr>
        <w:ind w:left="33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DE524C">
      <w:start w:val="1"/>
      <w:numFmt w:val="lowerRoman"/>
      <w:lvlText w:val="%6"/>
      <w:lvlJc w:val="left"/>
      <w:pPr>
        <w:ind w:left="40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B464C8">
      <w:start w:val="1"/>
      <w:numFmt w:val="decimal"/>
      <w:lvlText w:val="%7"/>
      <w:lvlJc w:val="left"/>
      <w:pPr>
        <w:ind w:left="4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E2F01A">
      <w:start w:val="1"/>
      <w:numFmt w:val="lowerLetter"/>
      <w:lvlText w:val="%8"/>
      <w:lvlJc w:val="left"/>
      <w:pPr>
        <w:ind w:left="54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FC09D0">
      <w:start w:val="1"/>
      <w:numFmt w:val="lowerRoman"/>
      <w:lvlText w:val="%9"/>
      <w:lvlJc w:val="left"/>
      <w:pPr>
        <w:ind w:left="6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4541F44"/>
    <w:multiLevelType w:val="hybridMultilevel"/>
    <w:tmpl w:val="03589396"/>
    <w:lvl w:ilvl="0" w:tplc="8E549C06">
      <w:start w:val="1"/>
      <w:numFmt w:val="lowerLetter"/>
      <w:lvlText w:val="%1)"/>
      <w:lvlJc w:val="right"/>
      <w:pPr>
        <w:tabs>
          <w:tab w:val="num" w:pos="1068"/>
        </w:tabs>
        <w:ind w:left="1068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tabs>
          <w:tab w:val="num" w:pos="2285"/>
        </w:tabs>
        <w:ind w:left="22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05"/>
        </w:tabs>
        <w:ind w:left="30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25"/>
        </w:tabs>
        <w:ind w:left="37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45"/>
        </w:tabs>
        <w:ind w:left="44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65"/>
        </w:tabs>
        <w:ind w:left="51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85"/>
        </w:tabs>
        <w:ind w:left="58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05"/>
        </w:tabs>
        <w:ind w:left="66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25"/>
        </w:tabs>
        <w:ind w:left="7325" w:hanging="360"/>
      </w:pPr>
      <w:rPr>
        <w:rFonts w:ascii="Wingdings" w:hAnsi="Wingdings" w:hint="default"/>
      </w:rPr>
    </w:lvl>
  </w:abstractNum>
  <w:abstractNum w:abstractNumId="15" w15:restartNumberingAfterBreak="0">
    <w:nsid w:val="47DE64E4"/>
    <w:multiLevelType w:val="hybridMultilevel"/>
    <w:tmpl w:val="31085F3A"/>
    <w:lvl w:ilvl="0" w:tplc="02280D0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D112B1"/>
    <w:multiLevelType w:val="hybridMultilevel"/>
    <w:tmpl w:val="5AFAA040"/>
    <w:lvl w:ilvl="0" w:tplc="30DA6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0E3F5A"/>
    <w:multiLevelType w:val="hybridMultilevel"/>
    <w:tmpl w:val="1AA81C84"/>
    <w:lvl w:ilvl="0" w:tplc="200E1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4E5808F6">
      <w:start w:val="2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53E10"/>
    <w:multiLevelType w:val="hybridMultilevel"/>
    <w:tmpl w:val="3A461080"/>
    <w:lvl w:ilvl="0" w:tplc="C304F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845AA"/>
    <w:multiLevelType w:val="hybridMultilevel"/>
    <w:tmpl w:val="276E0B9E"/>
    <w:lvl w:ilvl="0" w:tplc="44EC7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EF7E36"/>
    <w:multiLevelType w:val="hybridMultilevel"/>
    <w:tmpl w:val="AF98F9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430564"/>
    <w:multiLevelType w:val="hybridMultilevel"/>
    <w:tmpl w:val="C3621E68"/>
    <w:lvl w:ilvl="0" w:tplc="5C7EE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6364C"/>
    <w:multiLevelType w:val="hybridMultilevel"/>
    <w:tmpl w:val="B53EA6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4345DBA"/>
    <w:multiLevelType w:val="hybridMultilevel"/>
    <w:tmpl w:val="A620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1B689A"/>
    <w:multiLevelType w:val="multilevel"/>
    <w:tmpl w:val="CB0C46C4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Theme="minorHAnsi" w:hAnsi="Arial" w:cs="Arial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546AD5"/>
    <w:multiLevelType w:val="hybridMultilevel"/>
    <w:tmpl w:val="9CCEF4BA"/>
    <w:lvl w:ilvl="0" w:tplc="2FFE9856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6" w15:restartNumberingAfterBreak="0">
    <w:nsid w:val="6E772C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EB31568"/>
    <w:multiLevelType w:val="hybridMultilevel"/>
    <w:tmpl w:val="B6C09B76"/>
    <w:lvl w:ilvl="0" w:tplc="ADFE576A">
      <w:start w:val="1"/>
      <w:numFmt w:val="decimal"/>
      <w:lvlText w:val="%1."/>
      <w:lvlJc w:val="left"/>
      <w:pPr>
        <w:ind w:left="720" w:hanging="360"/>
      </w:pPr>
    </w:lvl>
    <w:lvl w:ilvl="1" w:tplc="15E8D204">
      <w:start w:val="1"/>
      <w:numFmt w:val="lowerLetter"/>
      <w:lvlText w:val="%2."/>
      <w:lvlJc w:val="left"/>
      <w:pPr>
        <w:ind w:left="1440" w:hanging="360"/>
      </w:pPr>
    </w:lvl>
    <w:lvl w:ilvl="2" w:tplc="5F6C243E">
      <w:start w:val="1"/>
      <w:numFmt w:val="lowerRoman"/>
      <w:lvlText w:val="%3."/>
      <w:lvlJc w:val="right"/>
      <w:pPr>
        <w:ind w:left="2160" w:hanging="180"/>
      </w:pPr>
    </w:lvl>
    <w:lvl w:ilvl="3" w:tplc="B64E6804">
      <w:start w:val="1"/>
      <w:numFmt w:val="decimal"/>
      <w:lvlText w:val="%4."/>
      <w:lvlJc w:val="left"/>
      <w:pPr>
        <w:ind w:left="2880" w:hanging="360"/>
      </w:pPr>
    </w:lvl>
    <w:lvl w:ilvl="4" w:tplc="EC7850C2">
      <w:start w:val="1"/>
      <w:numFmt w:val="lowerLetter"/>
      <w:lvlText w:val="%5."/>
      <w:lvlJc w:val="left"/>
      <w:pPr>
        <w:ind w:left="3600" w:hanging="360"/>
      </w:pPr>
    </w:lvl>
    <w:lvl w:ilvl="5" w:tplc="954647BE">
      <w:start w:val="1"/>
      <w:numFmt w:val="lowerRoman"/>
      <w:lvlText w:val="%6."/>
      <w:lvlJc w:val="right"/>
      <w:pPr>
        <w:ind w:left="4320" w:hanging="180"/>
      </w:pPr>
    </w:lvl>
    <w:lvl w:ilvl="6" w:tplc="B4B079F4">
      <w:start w:val="1"/>
      <w:numFmt w:val="decimal"/>
      <w:lvlText w:val="%7."/>
      <w:lvlJc w:val="left"/>
      <w:pPr>
        <w:ind w:left="5040" w:hanging="360"/>
      </w:pPr>
    </w:lvl>
    <w:lvl w:ilvl="7" w:tplc="2904F290">
      <w:start w:val="1"/>
      <w:numFmt w:val="lowerLetter"/>
      <w:lvlText w:val="%8."/>
      <w:lvlJc w:val="left"/>
      <w:pPr>
        <w:ind w:left="5760" w:hanging="360"/>
      </w:pPr>
    </w:lvl>
    <w:lvl w:ilvl="8" w:tplc="121E5E1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63824"/>
    <w:multiLevelType w:val="hybridMultilevel"/>
    <w:tmpl w:val="0CEAC910"/>
    <w:lvl w:ilvl="0" w:tplc="05BC61D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87067"/>
    <w:multiLevelType w:val="hybridMultilevel"/>
    <w:tmpl w:val="30D25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D105F"/>
    <w:multiLevelType w:val="hybridMultilevel"/>
    <w:tmpl w:val="99168256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9268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2158227">
    <w:abstractNumId w:val="20"/>
  </w:num>
  <w:num w:numId="3" w16cid:durableId="1032998794">
    <w:abstractNumId w:val="11"/>
  </w:num>
  <w:num w:numId="4" w16cid:durableId="1095058789">
    <w:abstractNumId w:val="1"/>
  </w:num>
  <w:num w:numId="5" w16cid:durableId="18908766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02576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2996288">
    <w:abstractNumId w:val="29"/>
  </w:num>
  <w:num w:numId="8" w16cid:durableId="802845912">
    <w:abstractNumId w:val="9"/>
  </w:num>
  <w:num w:numId="9" w16cid:durableId="416174888">
    <w:abstractNumId w:val="6"/>
  </w:num>
  <w:num w:numId="10" w16cid:durableId="1350331676">
    <w:abstractNumId w:val="7"/>
  </w:num>
  <w:num w:numId="11" w16cid:durableId="1694501735">
    <w:abstractNumId w:val="17"/>
  </w:num>
  <w:num w:numId="12" w16cid:durableId="1195584446">
    <w:abstractNumId w:val="14"/>
  </w:num>
  <w:num w:numId="13" w16cid:durableId="626544724">
    <w:abstractNumId w:val="19"/>
  </w:num>
  <w:num w:numId="14" w16cid:durableId="1902977538">
    <w:abstractNumId w:val="22"/>
  </w:num>
  <w:num w:numId="15" w16cid:durableId="1231112895">
    <w:abstractNumId w:val="24"/>
  </w:num>
  <w:num w:numId="16" w16cid:durableId="521552119">
    <w:abstractNumId w:val="8"/>
  </w:num>
  <w:num w:numId="17" w16cid:durableId="1407412934">
    <w:abstractNumId w:val="10"/>
  </w:num>
  <w:num w:numId="18" w16cid:durableId="871847112">
    <w:abstractNumId w:val="15"/>
  </w:num>
  <w:num w:numId="19" w16cid:durableId="1462576958">
    <w:abstractNumId w:val="30"/>
  </w:num>
  <w:num w:numId="20" w16cid:durableId="1655061823">
    <w:abstractNumId w:val="0"/>
  </w:num>
  <w:num w:numId="21" w16cid:durableId="610430969">
    <w:abstractNumId w:val="27"/>
  </w:num>
  <w:num w:numId="22" w16cid:durableId="1200126177">
    <w:abstractNumId w:val="26"/>
  </w:num>
  <w:num w:numId="23" w16cid:durableId="2092391332">
    <w:abstractNumId w:val="18"/>
  </w:num>
  <w:num w:numId="24" w16cid:durableId="126631142">
    <w:abstractNumId w:val="16"/>
  </w:num>
  <w:num w:numId="25" w16cid:durableId="1043359225">
    <w:abstractNumId w:val="2"/>
  </w:num>
  <w:num w:numId="26" w16cid:durableId="615478859">
    <w:abstractNumId w:val="12"/>
  </w:num>
  <w:num w:numId="27" w16cid:durableId="1259947917">
    <w:abstractNumId w:val="28"/>
  </w:num>
  <w:num w:numId="28" w16cid:durableId="229465015">
    <w:abstractNumId w:val="5"/>
  </w:num>
  <w:num w:numId="29" w16cid:durableId="1335256373">
    <w:abstractNumId w:val="23"/>
  </w:num>
  <w:num w:numId="30" w16cid:durableId="547113723">
    <w:abstractNumId w:val="13"/>
  </w:num>
  <w:num w:numId="31" w16cid:durableId="1718550554">
    <w:abstractNumId w:val="25"/>
  </w:num>
  <w:num w:numId="32" w16cid:durableId="549850283">
    <w:abstractNumId w:val="3"/>
  </w:num>
  <w:num w:numId="33" w16cid:durableId="11854437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BFA"/>
    <w:rsid w:val="00003584"/>
    <w:rsid w:val="00025691"/>
    <w:rsid w:val="00061E90"/>
    <w:rsid w:val="00065019"/>
    <w:rsid w:val="00072957"/>
    <w:rsid w:val="000734C8"/>
    <w:rsid w:val="000831A4"/>
    <w:rsid w:val="00094E79"/>
    <w:rsid w:val="000975D0"/>
    <w:rsid w:val="000A21F6"/>
    <w:rsid w:val="000A6A0D"/>
    <w:rsid w:val="00112C46"/>
    <w:rsid w:val="00117378"/>
    <w:rsid w:val="001308A8"/>
    <w:rsid w:val="00134140"/>
    <w:rsid w:val="00171719"/>
    <w:rsid w:val="0018470F"/>
    <w:rsid w:val="0019111F"/>
    <w:rsid w:val="00191FCC"/>
    <w:rsid w:val="001A5A60"/>
    <w:rsid w:val="001B1C16"/>
    <w:rsid w:val="001C4167"/>
    <w:rsid w:val="001F270F"/>
    <w:rsid w:val="001F7B82"/>
    <w:rsid w:val="00201724"/>
    <w:rsid w:val="00245AB2"/>
    <w:rsid w:val="00255277"/>
    <w:rsid w:val="00266688"/>
    <w:rsid w:val="00274471"/>
    <w:rsid w:val="00281A76"/>
    <w:rsid w:val="00292815"/>
    <w:rsid w:val="00294A1B"/>
    <w:rsid w:val="002A3210"/>
    <w:rsid w:val="002C1501"/>
    <w:rsid w:val="002C18D6"/>
    <w:rsid w:val="002E299D"/>
    <w:rsid w:val="002F7603"/>
    <w:rsid w:val="00304DF4"/>
    <w:rsid w:val="00361B83"/>
    <w:rsid w:val="003717ED"/>
    <w:rsid w:val="003937EE"/>
    <w:rsid w:val="0039678E"/>
    <w:rsid w:val="003A4C3E"/>
    <w:rsid w:val="003A755C"/>
    <w:rsid w:val="003C4162"/>
    <w:rsid w:val="003D4F2C"/>
    <w:rsid w:val="003E14B2"/>
    <w:rsid w:val="00417907"/>
    <w:rsid w:val="00432ABF"/>
    <w:rsid w:val="00433374"/>
    <w:rsid w:val="00435DBF"/>
    <w:rsid w:val="00454ABD"/>
    <w:rsid w:val="00455362"/>
    <w:rsid w:val="00465E1A"/>
    <w:rsid w:val="00480384"/>
    <w:rsid w:val="00495013"/>
    <w:rsid w:val="004A3847"/>
    <w:rsid w:val="004A6E99"/>
    <w:rsid w:val="004D4584"/>
    <w:rsid w:val="004E74E9"/>
    <w:rsid w:val="004F7466"/>
    <w:rsid w:val="00500696"/>
    <w:rsid w:val="00501856"/>
    <w:rsid w:val="00502818"/>
    <w:rsid w:val="005104DD"/>
    <w:rsid w:val="00514D0B"/>
    <w:rsid w:val="005238B7"/>
    <w:rsid w:val="005252CF"/>
    <w:rsid w:val="0052718B"/>
    <w:rsid w:val="005318CD"/>
    <w:rsid w:val="00534A64"/>
    <w:rsid w:val="00554D1E"/>
    <w:rsid w:val="0057023F"/>
    <w:rsid w:val="00581434"/>
    <w:rsid w:val="0059760C"/>
    <w:rsid w:val="005A00B0"/>
    <w:rsid w:val="005A62AE"/>
    <w:rsid w:val="005C13A0"/>
    <w:rsid w:val="005C6183"/>
    <w:rsid w:val="005D7963"/>
    <w:rsid w:val="005E0F20"/>
    <w:rsid w:val="005E2905"/>
    <w:rsid w:val="0060217A"/>
    <w:rsid w:val="00613BFA"/>
    <w:rsid w:val="00631C64"/>
    <w:rsid w:val="006460B2"/>
    <w:rsid w:val="00646AE8"/>
    <w:rsid w:val="00663E21"/>
    <w:rsid w:val="00667B2E"/>
    <w:rsid w:val="00670727"/>
    <w:rsid w:val="00691D54"/>
    <w:rsid w:val="00693690"/>
    <w:rsid w:val="006A0E10"/>
    <w:rsid w:val="006A6F48"/>
    <w:rsid w:val="006A75A4"/>
    <w:rsid w:val="006C0247"/>
    <w:rsid w:val="006D0B55"/>
    <w:rsid w:val="006D5087"/>
    <w:rsid w:val="006E1963"/>
    <w:rsid w:val="006F4C99"/>
    <w:rsid w:val="006F5B4E"/>
    <w:rsid w:val="006F72F3"/>
    <w:rsid w:val="00751EFB"/>
    <w:rsid w:val="0076222F"/>
    <w:rsid w:val="00766562"/>
    <w:rsid w:val="00766F29"/>
    <w:rsid w:val="007765AA"/>
    <w:rsid w:val="0077713C"/>
    <w:rsid w:val="0077799D"/>
    <w:rsid w:val="007853C4"/>
    <w:rsid w:val="00793FF5"/>
    <w:rsid w:val="00794173"/>
    <w:rsid w:val="007947D9"/>
    <w:rsid w:val="00795DAF"/>
    <w:rsid w:val="007A1DC4"/>
    <w:rsid w:val="007B61ED"/>
    <w:rsid w:val="007B63D6"/>
    <w:rsid w:val="007C11BC"/>
    <w:rsid w:val="007C3086"/>
    <w:rsid w:val="007C5BD4"/>
    <w:rsid w:val="007C5F43"/>
    <w:rsid w:val="007C6F3F"/>
    <w:rsid w:val="007D0068"/>
    <w:rsid w:val="007D6205"/>
    <w:rsid w:val="00800DFD"/>
    <w:rsid w:val="008030D9"/>
    <w:rsid w:val="0080531E"/>
    <w:rsid w:val="00824A72"/>
    <w:rsid w:val="00830688"/>
    <w:rsid w:val="00840C69"/>
    <w:rsid w:val="00856A87"/>
    <w:rsid w:val="008644E7"/>
    <w:rsid w:val="00883013"/>
    <w:rsid w:val="00895BC4"/>
    <w:rsid w:val="008B6C31"/>
    <w:rsid w:val="008D4CC6"/>
    <w:rsid w:val="008D4CC7"/>
    <w:rsid w:val="008E5BEB"/>
    <w:rsid w:val="00903E71"/>
    <w:rsid w:val="00915FD8"/>
    <w:rsid w:val="009272B6"/>
    <w:rsid w:val="00927C72"/>
    <w:rsid w:val="00936FE9"/>
    <w:rsid w:val="009442B7"/>
    <w:rsid w:val="00944E40"/>
    <w:rsid w:val="00947446"/>
    <w:rsid w:val="00953477"/>
    <w:rsid w:val="00953845"/>
    <w:rsid w:val="00953D9D"/>
    <w:rsid w:val="00964247"/>
    <w:rsid w:val="00983CA0"/>
    <w:rsid w:val="00984224"/>
    <w:rsid w:val="009955BB"/>
    <w:rsid w:val="009A2280"/>
    <w:rsid w:val="009D5B42"/>
    <w:rsid w:val="009E4DCF"/>
    <w:rsid w:val="00A07741"/>
    <w:rsid w:val="00A23AD2"/>
    <w:rsid w:val="00A27133"/>
    <w:rsid w:val="00A36FA4"/>
    <w:rsid w:val="00A42E00"/>
    <w:rsid w:val="00A62053"/>
    <w:rsid w:val="00A6470F"/>
    <w:rsid w:val="00A82FFC"/>
    <w:rsid w:val="00A851CD"/>
    <w:rsid w:val="00A85EB9"/>
    <w:rsid w:val="00AA6F54"/>
    <w:rsid w:val="00AB3C20"/>
    <w:rsid w:val="00AB610E"/>
    <w:rsid w:val="00AC2F90"/>
    <w:rsid w:val="00AC4D3B"/>
    <w:rsid w:val="00AC711C"/>
    <w:rsid w:val="00AF3182"/>
    <w:rsid w:val="00AF5542"/>
    <w:rsid w:val="00B03661"/>
    <w:rsid w:val="00B263FE"/>
    <w:rsid w:val="00B33A3A"/>
    <w:rsid w:val="00B617C3"/>
    <w:rsid w:val="00B64975"/>
    <w:rsid w:val="00B72F6A"/>
    <w:rsid w:val="00B740BF"/>
    <w:rsid w:val="00B83998"/>
    <w:rsid w:val="00BC432E"/>
    <w:rsid w:val="00BF2124"/>
    <w:rsid w:val="00C1120C"/>
    <w:rsid w:val="00C47DD6"/>
    <w:rsid w:val="00C633ED"/>
    <w:rsid w:val="00C63A50"/>
    <w:rsid w:val="00C67714"/>
    <w:rsid w:val="00C77BC7"/>
    <w:rsid w:val="00C84045"/>
    <w:rsid w:val="00C85333"/>
    <w:rsid w:val="00C85428"/>
    <w:rsid w:val="00CA194C"/>
    <w:rsid w:val="00CB7ED7"/>
    <w:rsid w:val="00CC66F4"/>
    <w:rsid w:val="00CF70BF"/>
    <w:rsid w:val="00D13D69"/>
    <w:rsid w:val="00D40E37"/>
    <w:rsid w:val="00D47080"/>
    <w:rsid w:val="00D528F3"/>
    <w:rsid w:val="00D5479E"/>
    <w:rsid w:val="00D7040D"/>
    <w:rsid w:val="00D821D3"/>
    <w:rsid w:val="00D8239E"/>
    <w:rsid w:val="00D86507"/>
    <w:rsid w:val="00D96CA7"/>
    <w:rsid w:val="00DA3341"/>
    <w:rsid w:val="00DA56AD"/>
    <w:rsid w:val="00DC5767"/>
    <w:rsid w:val="00DC7535"/>
    <w:rsid w:val="00DC79A3"/>
    <w:rsid w:val="00DD4EAA"/>
    <w:rsid w:val="00DD51FA"/>
    <w:rsid w:val="00DF6BB1"/>
    <w:rsid w:val="00E15535"/>
    <w:rsid w:val="00E364C7"/>
    <w:rsid w:val="00E465ED"/>
    <w:rsid w:val="00E735DD"/>
    <w:rsid w:val="00E757EF"/>
    <w:rsid w:val="00E90375"/>
    <w:rsid w:val="00E903C1"/>
    <w:rsid w:val="00E972C2"/>
    <w:rsid w:val="00EB555F"/>
    <w:rsid w:val="00EC7445"/>
    <w:rsid w:val="00EF04EB"/>
    <w:rsid w:val="00F11EFD"/>
    <w:rsid w:val="00F37B85"/>
    <w:rsid w:val="00F42CAD"/>
    <w:rsid w:val="00F442E7"/>
    <w:rsid w:val="00F56292"/>
    <w:rsid w:val="00F637D1"/>
    <w:rsid w:val="00F9183E"/>
    <w:rsid w:val="00FB30B7"/>
    <w:rsid w:val="00FB355F"/>
    <w:rsid w:val="00FE1A58"/>
    <w:rsid w:val="00FF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60158"/>
  <w15:chartTrackingRefBased/>
  <w15:docId w15:val="{45CCA15E-5F21-4C65-A833-2246107F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76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F72F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245AB2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6F72F3"/>
    <w:rPr>
      <w:rFonts w:ascii="Cambria" w:eastAsia="Times New Roman" w:hAnsi="Cambria" w:cs="Times New Roman"/>
      <w:b/>
      <w:i/>
      <w:sz w:val="28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F11EFD"/>
    <w:rPr>
      <w:color w:val="0563C1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E735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35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kapitzlistZnak">
    <w:name w:val="Akapit z listą Znak"/>
    <w:aliases w:val="Preambuła Znak"/>
    <w:link w:val="Akapitzlist"/>
    <w:uiPriority w:val="34"/>
    <w:rsid w:val="008D4CC6"/>
  </w:style>
  <w:style w:type="table" w:styleId="Tabela-Siatka">
    <w:name w:val="Table Grid"/>
    <w:basedOn w:val="Standardowy"/>
    <w:uiPriority w:val="39"/>
    <w:rsid w:val="00255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86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507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5C618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F76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ui-provider">
    <w:name w:val="ui-provider"/>
    <w:basedOn w:val="Domylnaczcionkaakapitu"/>
    <w:rsid w:val="002F7603"/>
  </w:style>
  <w:style w:type="paragraph" w:customStyle="1" w:styleId="Listaumowa">
    <w:name w:val="Lista umowa"/>
    <w:basedOn w:val="Akapitzlist"/>
    <w:uiPriority w:val="11"/>
    <w:qFormat/>
    <w:rsid w:val="00C77BC7"/>
    <w:pPr>
      <w:spacing w:before="100" w:beforeAutospacing="1" w:after="100" w:afterAutospacing="1" w:line="276" w:lineRule="auto"/>
      <w:ind w:hanging="360"/>
    </w:pPr>
    <w:rPr>
      <w:rFonts w:ascii="Arial" w:hAnsi="Arial"/>
    </w:rPr>
  </w:style>
  <w:style w:type="character" w:customStyle="1" w:styleId="normaltextrun">
    <w:name w:val="normaltextrun"/>
    <w:basedOn w:val="Domylnaczcionkaakapitu"/>
    <w:rsid w:val="00C77BC7"/>
  </w:style>
  <w:style w:type="paragraph" w:styleId="Nagwek">
    <w:name w:val="header"/>
    <w:basedOn w:val="Normalny"/>
    <w:link w:val="NagwekZnak"/>
    <w:uiPriority w:val="99"/>
    <w:unhideWhenUsed/>
    <w:rsid w:val="00191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111F"/>
  </w:style>
  <w:style w:type="paragraph" w:styleId="Stopka">
    <w:name w:val="footer"/>
    <w:basedOn w:val="Normalny"/>
    <w:link w:val="StopkaZnak"/>
    <w:uiPriority w:val="99"/>
    <w:unhideWhenUsed/>
    <w:rsid w:val="00191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111F"/>
  </w:style>
  <w:style w:type="table" w:customStyle="1" w:styleId="TableGrid">
    <w:name w:val="TableGrid"/>
    <w:rsid w:val="001C416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1C4167"/>
    <w:rPr>
      <w:color w:val="954F72"/>
      <w:u w:val="single"/>
    </w:rPr>
  </w:style>
  <w:style w:type="paragraph" w:customStyle="1" w:styleId="msonormal0">
    <w:name w:val="msonormal"/>
    <w:basedOn w:val="Normalny"/>
    <w:rsid w:val="001C4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1C4167"/>
    <w:pPr>
      <w:spacing w:before="100" w:beforeAutospacing="1" w:after="100" w:afterAutospacing="1" w:line="240" w:lineRule="auto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1C4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1C416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1C41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1C4167"/>
    <w:pPr>
      <w:pBdr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71">
    <w:name w:val="xl71"/>
    <w:basedOn w:val="Normalny"/>
    <w:rsid w:val="001C4167"/>
    <w:pPr>
      <w:shd w:val="clear" w:color="000000" w:fill="BDD7EE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72">
    <w:name w:val="xl72"/>
    <w:basedOn w:val="Normalny"/>
    <w:rsid w:val="001C4167"/>
    <w:pPr>
      <w:shd w:val="clear" w:color="000000" w:fill="BDD7EE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73">
    <w:name w:val="xl73"/>
    <w:basedOn w:val="Normalny"/>
    <w:rsid w:val="001C41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1C41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75">
    <w:name w:val="xl75"/>
    <w:basedOn w:val="Normalny"/>
    <w:rsid w:val="001C41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1C41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1C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1C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1C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1C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1C4167"/>
    <w:pPr>
      <w:pBdr>
        <w:left w:val="single" w:sz="4" w:space="0" w:color="000000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pl-PL"/>
    </w:rPr>
  </w:style>
  <w:style w:type="paragraph" w:customStyle="1" w:styleId="xl82">
    <w:name w:val="xl82"/>
    <w:basedOn w:val="Normalny"/>
    <w:rsid w:val="001C41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83">
    <w:name w:val="xl83"/>
    <w:basedOn w:val="Normalny"/>
    <w:rsid w:val="001C41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1C416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1C416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C4167"/>
    <w:pPr>
      <w:spacing w:after="0" w:line="240" w:lineRule="auto"/>
    </w:pPr>
    <w:rPr>
      <w:rFonts w:ascii="Arial" w:eastAsia="Arial" w:hAnsi="Arial" w:cs="Arial"/>
      <w:color w:val="000000"/>
      <w:kern w:val="2"/>
      <w:szCs w:val="24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8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1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8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89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7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19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56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4253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061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auron.pl/rodo/klauzula-pracownicy-kontrahentow-tok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ert.goralewicz@tauro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86C5D678B3504989AD962984FA37ED" ma:contentTypeVersion="16" ma:contentTypeDescription="Utwórz nowy dokument." ma:contentTypeScope="" ma:versionID="e9599a5d314e5e7cbdd65c40f3c96373">
  <xsd:schema xmlns:xsd="http://www.w3.org/2001/XMLSchema" xmlns:xs="http://www.w3.org/2001/XMLSchema" xmlns:p="http://schemas.microsoft.com/office/2006/metadata/properties" xmlns:ns2="2231c5a5-b190-44d4-945f-22b7a6f17e0e" xmlns:ns3="99756f5a-4d1d-4f26-88d0-a360bc238144" targetNamespace="http://schemas.microsoft.com/office/2006/metadata/properties" ma:root="true" ma:fieldsID="0871a4f316da6eec95a3b49fce04ac40" ns2:_="" ns3:_="">
    <xsd:import namespace="2231c5a5-b190-44d4-945f-22b7a6f17e0e"/>
    <xsd:import namespace="99756f5a-4d1d-4f26-88d0-a360bc238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1c5a5-b190-44d4-945f-22b7a6f17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56f5a-4d1d-4f26-88d0-a360bc2381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ksonomia — przechwyć wszystkie (kolumna)" ma:hidden="true" ma:list="{8f6d790e-bc0a-47a1-a77c-55587db17470}" ma:internalName="TaxCatchAll" ma:showField="CatchAllData" ma:web="99756f5a-4d1d-4f26-88d0-a360bc2381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56f5a-4d1d-4f26-88d0-a360bc238144" xsi:nil="true"/>
    <lcf76f155ced4ddcb4097134ff3c332f xmlns="2231c5a5-b190-44d4-945f-22b7a6f17e0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4CCD5-57B3-4FDA-A77D-F85D7F6640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31c5a5-b190-44d4-945f-22b7a6f17e0e"/>
    <ds:schemaRef ds:uri="99756f5a-4d1d-4f26-88d0-a360bc238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E5DE57-4740-4D4A-A674-DBF9AE603800}">
  <ds:schemaRefs>
    <ds:schemaRef ds:uri="http://schemas.microsoft.com/office/2006/metadata/properties"/>
    <ds:schemaRef ds:uri="http://schemas.microsoft.com/office/infopath/2007/PartnerControls"/>
    <ds:schemaRef ds:uri="99756f5a-4d1d-4f26-88d0-a360bc238144"/>
    <ds:schemaRef ds:uri="2231c5a5-b190-44d4-945f-22b7a6f17e0e"/>
  </ds:schemaRefs>
</ds:datastoreItem>
</file>

<file path=customXml/itemProps3.xml><?xml version="1.0" encoding="utf-8"?>
<ds:datastoreItem xmlns:ds="http://schemas.openxmlformats.org/officeDocument/2006/customXml" ds:itemID="{80938C56-6704-44D2-BD0E-494DB89676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B4DB29-62A5-4C53-A6D8-294901874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5659</TotalTime>
  <Pages>13</Pages>
  <Words>2790</Words>
  <Characters>16744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Zaczkiewicz Paweł</dc:creator>
  <cp:keywords/>
  <dc:description/>
  <cp:lastModifiedBy>Góralewicz Robert (TOK)</cp:lastModifiedBy>
  <cp:revision>123</cp:revision>
  <cp:lastPrinted>2022-04-19T09:39:00Z</cp:lastPrinted>
  <dcterms:created xsi:type="dcterms:W3CDTF">2022-10-10T05:07:00Z</dcterms:created>
  <dcterms:modified xsi:type="dcterms:W3CDTF">2026-05-06T14:18:00Z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0x010100EE86C5D678B3504989AD962984FA37ED</vt:lpwstr>
  </property>
  <property fmtid="{D5CDD505-2E9C-101B-9397-08002B2CF9AE}" pid="3" name="MediaServiceImageTags">
    <vt:lpwstr/>
  </property>
</Properties>
</file>